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03" w:rsidRPr="00EC7FDA" w:rsidRDefault="00485587" w:rsidP="00EC7FDA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15903" w:rsidRPr="005B51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4AE0" w:rsidRPr="00EC7FDA">
        <w:rPr>
          <w:rFonts w:ascii="Times New Roman" w:hAnsi="Times New Roman" w:cs="Times New Roman"/>
          <w:b/>
          <w:sz w:val="28"/>
          <w:szCs w:val="28"/>
        </w:rPr>
        <w:t xml:space="preserve">Муниципальная </w:t>
      </w:r>
      <w:r w:rsidR="00315903" w:rsidRPr="00EC7FDA">
        <w:rPr>
          <w:rFonts w:ascii="Times New Roman" w:hAnsi="Times New Roman" w:cs="Times New Roman"/>
          <w:b/>
          <w:sz w:val="28"/>
          <w:szCs w:val="28"/>
        </w:rPr>
        <w:t xml:space="preserve"> программа «Развитие культуры и туризма </w:t>
      </w:r>
    </w:p>
    <w:p w:rsidR="00315903" w:rsidRDefault="00EA0690" w:rsidP="00EC7FDA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C7FD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C7F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C7FDA">
        <w:rPr>
          <w:rFonts w:ascii="Times New Roman" w:hAnsi="Times New Roman" w:cs="Times New Roman"/>
          <w:b/>
          <w:sz w:val="28"/>
          <w:szCs w:val="28"/>
        </w:rPr>
        <w:t>Нижневартовском</w:t>
      </w:r>
      <w:proofErr w:type="gramEnd"/>
      <w:r w:rsidRPr="00EC7FDA">
        <w:rPr>
          <w:rFonts w:ascii="Times New Roman" w:hAnsi="Times New Roman" w:cs="Times New Roman"/>
          <w:b/>
          <w:sz w:val="28"/>
          <w:szCs w:val="28"/>
        </w:rPr>
        <w:t xml:space="preserve"> районе на </w:t>
      </w:r>
      <w:r w:rsidR="00776685">
        <w:rPr>
          <w:rFonts w:ascii="Times New Roman" w:hAnsi="Times New Roman" w:cs="Times New Roman"/>
          <w:b/>
          <w:sz w:val="28"/>
          <w:szCs w:val="28"/>
        </w:rPr>
        <w:t xml:space="preserve"> 2018 – 2025</w:t>
      </w:r>
      <w:r w:rsidR="00315903" w:rsidRPr="00EC7FDA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776685">
        <w:rPr>
          <w:rFonts w:ascii="Times New Roman" w:hAnsi="Times New Roman" w:cs="Times New Roman"/>
          <w:b/>
          <w:sz w:val="28"/>
          <w:szCs w:val="28"/>
        </w:rPr>
        <w:t xml:space="preserve"> и на период до 2030 года</w:t>
      </w:r>
      <w:r w:rsidR="00315903" w:rsidRPr="00EC7FDA">
        <w:rPr>
          <w:rFonts w:ascii="Times New Roman" w:hAnsi="Times New Roman" w:cs="Times New Roman"/>
          <w:b/>
          <w:sz w:val="28"/>
          <w:szCs w:val="28"/>
        </w:rPr>
        <w:t>»</w:t>
      </w:r>
    </w:p>
    <w:p w:rsidR="00EC7FDA" w:rsidRPr="00EC7FDA" w:rsidRDefault="00EC7FDA" w:rsidP="00EC7FDA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3DF" w:rsidRPr="00EC7FDA" w:rsidRDefault="00F573DF" w:rsidP="00EC7FDA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eastAsia="Calibri" w:hAnsi="Times New Roman" w:cs="Times New Roman"/>
          <w:sz w:val="28"/>
          <w:szCs w:val="28"/>
        </w:rPr>
        <w:t xml:space="preserve">Муниципальная программа «Развитие культуры и туризма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</w:rPr>
        <w:t>Нижневартовском</w:t>
      </w:r>
      <w:proofErr w:type="gramEnd"/>
      <w:r w:rsidR="00776685">
        <w:rPr>
          <w:rFonts w:ascii="Times New Roman" w:eastAsia="Calibri" w:hAnsi="Times New Roman" w:cs="Times New Roman"/>
          <w:sz w:val="28"/>
          <w:szCs w:val="28"/>
        </w:rPr>
        <w:t xml:space="preserve"> районе  на 2018-2025</w:t>
      </w:r>
      <w:r w:rsidRPr="00EC7FDA">
        <w:rPr>
          <w:rFonts w:ascii="Times New Roman" w:eastAsia="Calibri" w:hAnsi="Times New Roman" w:cs="Times New Roman"/>
          <w:sz w:val="28"/>
          <w:szCs w:val="28"/>
        </w:rPr>
        <w:t xml:space="preserve"> годы</w:t>
      </w:r>
      <w:r w:rsidR="00776685">
        <w:rPr>
          <w:rFonts w:ascii="Times New Roman" w:eastAsia="Calibri" w:hAnsi="Times New Roman" w:cs="Times New Roman"/>
          <w:sz w:val="28"/>
          <w:szCs w:val="28"/>
        </w:rPr>
        <w:t xml:space="preserve"> и на  период до 2030 года</w:t>
      </w:r>
      <w:r w:rsidRPr="00EC7FDA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776685">
        <w:rPr>
          <w:rFonts w:ascii="Times New Roman" w:eastAsia="Calibri" w:hAnsi="Times New Roman" w:cs="Times New Roman"/>
          <w:sz w:val="28"/>
          <w:szCs w:val="28"/>
        </w:rPr>
        <w:t>проект постановления программы утверждается (проект на согласовании)</w:t>
      </w:r>
    </w:p>
    <w:p w:rsidR="00AC63D6" w:rsidRPr="00EC7FDA" w:rsidRDefault="00F573DF" w:rsidP="00EC7F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sz w:val="28"/>
          <w:szCs w:val="28"/>
        </w:rPr>
        <w:t xml:space="preserve">      </w:t>
      </w:r>
      <w:r w:rsidR="007C340F" w:rsidRPr="00EC7FDA">
        <w:rPr>
          <w:sz w:val="28"/>
          <w:szCs w:val="28"/>
        </w:rPr>
        <w:t xml:space="preserve">      </w:t>
      </w:r>
      <w:proofErr w:type="gramStart"/>
      <w:r w:rsidR="00315903" w:rsidRPr="00EC7FDA"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="00EA0690" w:rsidRPr="00EC7FDA">
        <w:rPr>
          <w:rFonts w:ascii="Times New Roman" w:hAnsi="Times New Roman" w:cs="Times New Roman"/>
          <w:sz w:val="28"/>
          <w:szCs w:val="28"/>
        </w:rPr>
        <w:t>муниципальной</w:t>
      </w:r>
      <w:r w:rsidR="00315903" w:rsidRPr="00EC7FDA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 w:rsidR="00EA0690" w:rsidRPr="00EC7FDA">
        <w:rPr>
          <w:rFonts w:ascii="Times New Roman" w:hAnsi="Times New Roman" w:cs="Times New Roman"/>
          <w:sz w:val="28"/>
          <w:szCs w:val="28"/>
        </w:rPr>
        <w:t>Управлени</w:t>
      </w:r>
      <w:r w:rsidR="00972ACA" w:rsidRPr="00EC7FDA">
        <w:rPr>
          <w:rFonts w:ascii="Times New Roman" w:hAnsi="Times New Roman" w:cs="Times New Roman"/>
          <w:sz w:val="28"/>
          <w:szCs w:val="28"/>
        </w:rPr>
        <w:t>е культуры администрации района,</w:t>
      </w:r>
      <w:r w:rsidR="00315903" w:rsidRPr="00EC7FDA">
        <w:rPr>
          <w:rFonts w:ascii="Times New Roman" w:hAnsi="Times New Roman" w:cs="Times New Roman"/>
          <w:sz w:val="28"/>
          <w:szCs w:val="28"/>
        </w:rPr>
        <w:t xml:space="preserve"> соисполнители: 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отдел жилищно-коммунального хозяйства, энергетики и строительства администрации района; управление архитектуры и градостроительства администрации района;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управление образования и молодежной политики администрации района;</w:t>
      </w:r>
      <w:r w:rsidR="007C340F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отдел физической культуры и спорта администрации района;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муниципальное казенное учреждение «Управление капитального строительства по застройке Нижневартовского района»;</w:t>
      </w:r>
      <w:r w:rsidR="007C340F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районное муниципальное автономное учреждение «Межпоселенческий культурно-досуговый комплекс «Арлекино»;</w:t>
      </w:r>
      <w:proofErr w:type="gramEnd"/>
      <w:r w:rsidR="00405D7F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5D7F" w:rsidRPr="00EC7FDA">
        <w:rPr>
          <w:rFonts w:ascii="Times New Roman" w:hAnsi="Times New Roman" w:cs="Times New Roman"/>
          <w:sz w:val="28"/>
          <w:szCs w:val="28"/>
        </w:rPr>
        <w:t>районное муниципальное автономное учреждение «Дворец культуры «Геолог»; муниципальное автономное учреждение «Межпоселенческая библиотека» Нижневартовского района»; муниципальное автономное учреждение «Межпоселенческий центр национальных промыслов и ремесел»; муниципальное автономное образовательное учреждение дополнительного образования детей «Новоаганская детская школа искусств»; муниципальное автономное образовательное учреждение дополнительного образования детей «Детская школа искусств им. А.В. Ливна»; муниципальное автономное образовательное учреждение дополнительного образования детей «Охтеурская детская школа искусств»;</w:t>
      </w:r>
      <w:proofErr w:type="gramEnd"/>
      <w:r w:rsidR="00405D7F" w:rsidRPr="00EC7FDA">
        <w:rPr>
          <w:rFonts w:ascii="Times New Roman" w:hAnsi="Times New Roman" w:cs="Times New Roman"/>
          <w:sz w:val="28"/>
          <w:szCs w:val="28"/>
        </w:rPr>
        <w:t xml:space="preserve"> муниципальное автономное образовательное учреждение дополнительного образования детей «Ваховская детская школа искусств»; муниципальное автономное образовательное учреждение дополнительного образования детей «Ларьякская детская школа искусств»;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муниципальное казенное учреждение «Учреждение хозяйственного обеспечения муниципальных учреждений Нижневартовского района»;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администрация городского поселения Новоаганск;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администрация городского поселения Излучинск</w:t>
      </w:r>
      <w:proofErr w:type="gramStart"/>
      <w:r w:rsidR="00405D7F" w:rsidRPr="00EC7FDA">
        <w:rPr>
          <w:rFonts w:ascii="Times New Roman" w:hAnsi="Times New Roman" w:cs="Times New Roman"/>
          <w:sz w:val="28"/>
          <w:szCs w:val="28"/>
        </w:rPr>
        <w:t>;а</w:t>
      </w:r>
      <w:proofErr w:type="gramEnd"/>
      <w:r w:rsidR="00405D7F" w:rsidRPr="00EC7FDA">
        <w:rPr>
          <w:rFonts w:ascii="Times New Roman" w:hAnsi="Times New Roman" w:cs="Times New Roman"/>
          <w:sz w:val="28"/>
          <w:szCs w:val="28"/>
        </w:rPr>
        <w:t>дминистрация сельского поселения Аган;</w:t>
      </w:r>
      <w:r w:rsidR="00AC63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администрация сельского поселения Покур;</w:t>
      </w:r>
      <w:r w:rsidR="007C340F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администрация сельского поселения Зайцева речка;администрация сельского поселения Ларьяк;</w:t>
      </w:r>
      <w:r w:rsidR="007C340F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администрация сельского поселения Вата;</w:t>
      </w:r>
      <w:r w:rsidR="007C340F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405D7F" w:rsidRPr="00EC7FDA">
        <w:rPr>
          <w:rFonts w:ascii="Times New Roman" w:hAnsi="Times New Roman" w:cs="Times New Roman"/>
          <w:sz w:val="28"/>
          <w:szCs w:val="28"/>
        </w:rPr>
        <w:t>администрация сельского поселения Ваховск</w:t>
      </w:r>
      <w:r w:rsidR="007C340F" w:rsidRPr="00EC7FDA">
        <w:rPr>
          <w:rFonts w:ascii="Times New Roman" w:hAnsi="Times New Roman" w:cs="Times New Roman"/>
          <w:sz w:val="28"/>
          <w:szCs w:val="28"/>
        </w:rPr>
        <w:t>.</w:t>
      </w:r>
    </w:p>
    <w:p w:rsidR="00AC63D6" w:rsidRPr="00EC7FDA" w:rsidRDefault="00AC63D6" w:rsidP="00EC7FDA">
      <w:pPr>
        <w:spacing w:after="0" w:line="240" w:lineRule="auto"/>
        <w:rPr>
          <w:sz w:val="28"/>
          <w:szCs w:val="28"/>
        </w:rPr>
      </w:pPr>
    </w:p>
    <w:p w:rsidR="00315903" w:rsidRPr="00EC7FDA" w:rsidRDefault="00315903" w:rsidP="00EC7FD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Целями </w:t>
      </w:r>
      <w:r w:rsidR="00EA0690" w:rsidRPr="00EC7FDA">
        <w:rPr>
          <w:rFonts w:ascii="Times New Roman" w:hAnsi="Times New Roman" w:cs="Times New Roman"/>
          <w:sz w:val="28"/>
          <w:szCs w:val="28"/>
        </w:rPr>
        <w:t>муниципальной</w:t>
      </w:r>
      <w:r w:rsidRPr="00EC7FDA">
        <w:rPr>
          <w:rFonts w:ascii="Times New Roman" w:hAnsi="Times New Roman" w:cs="Times New Roman"/>
          <w:sz w:val="28"/>
          <w:szCs w:val="28"/>
        </w:rPr>
        <w:t xml:space="preserve"> программы являются:</w:t>
      </w:r>
    </w:p>
    <w:p w:rsidR="007C340F" w:rsidRPr="00EC7FDA" w:rsidRDefault="007C340F" w:rsidP="00EC7FDA">
      <w:pPr>
        <w:pStyle w:val="a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 Сохранение и популяризация культурного наследия Нижневартовского района, привлечение внимания общества к его изучению, повышение качества культурных услуг, предоставляемых в области библиотечного дела.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2. Обеспечение прав граждан на участие в культурной жизни, реализация творческого потенциала жителей Нижневартовского района.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Создание условий для устойчивого развития внутреннего и въездного туризма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Нижневартовском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районе, расширения спектра туристских услуг для жителей района, автономного округа, российских и иностранных граждан.</w:t>
      </w:r>
    </w:p>
    <w:p w:rsidR="00315903" w:rsidRPr="00EC7FDA" w:rsidRDefault="00315903" w:rsidP="00EC7FDA">
      <w:pPr>
        <w:pStyle w:val="a5"/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FDA">
        <w:rPr>
          <w:rFonts w:ascii="Times New Roman" w:eastAsia="Calibri" w:hAnsi="Times New Roman" w:cs="Times New Roman"/>
          <w:sz w:val="28"/>
          <w:szCs w:val="28"/>
        </w:rPr>
        <w:t>Задачи государственной программы:</w:t>
      </w:r>
    </w:p>
    <w:p w:rsidR="00EA0690" w:rsidRPr="00EC7FDA" w:rsidRDefault="00EA0690" w:rsidP="00EC7F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EC7FDA">
        <w:rPr>
          <w:rFonts w:eastAsia="Calibri"/>
          <w:sz w:val="28"/>
          <w:szCs w:val="28"/>
          <w:lang w:eastAsia="en-US"/>
        </w:rPr>
        <w:lastRenderedPageBreak/>
        <w:t xml:space="preserve">        </w:t>
      </w:r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Подпрограмма I «Обеспечение прав граждан на доступ к культурным ценностям и информации»: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1.1. создание условий для модернизационного развития общедоступных библиотек Нижневартовского района;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1.2. сохранение и популяризация объектов культурного наследия (памятников истории культуры) народов Российской Федерации, расположенных на территории Нижневартовского района;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1.3. укрепление материально-технической базы учреждений культуры;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1.4. внедрение соревновательных методов и механизмов выявления, сопровождения и развития талантливых детей и молодежи Нижневартовского района;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1.5. создание условий для развития профессионального искусства;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1.6. создание благоприятных условий для художественно-творческой деятельности и развитию народных художественных промыслов и ремесел;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1.7. стимулирование культурного разнообразия, создания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Нижневартовском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районе условий для диалога и взаимодействия культур;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1.8. создание действенной адресной системы поддержки деятелей культуры и искусства Нижневартовского района.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1.9. усиление социальной направленности культурной политики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Нижневартовском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районе.</w:t>
      </w: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EA0690" w:rsidRPr="00EC7FDA" w:rsidRDefault="00EA0690" w:rsidP="00EC7F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Подпрограмма II «Укрепление единого культурного пространства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в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</w:t>
      </w:r>
      <w:proofErr w:type="gramStart"/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Нижневартовском</w:t>
      </w:r>
      <w:proofErr w:type="gramEnd"/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районе»:</w:t>
      </w:r>
    </w:p>
    <w:p w:rsidR="00EA0690" w:rsidRPr="00EC7FDA" w:rsidRDefault="00EA0690" w:rsidP="00EC7F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2.1. создание условий для функционирования учреждений дополнительного образования в сфере культуры.</w:t>
      </w:r>
    </w:p>
    <w:p w:rsidR="00EA0690" w:rsidRPr="00EC7FDA" w:rsidRDefault="00EA0690" w:rsidP="00EC7F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2.2. создание условий для функционирования МАУ «Межпоселенческая библиотека»</w:t>
      </w:r>
    </w:p>
    <w:p w:rsidR="00EA0690" w:rsidRPr="00EC7FDA" w:rsidRDefault="00EA0690" w:rsidP="00EC7F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2.3. создание условий для функционирования учреждений культурно - досугового типа.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2.4. создание условий для функционирования МАУ «Межпоселенческий центр национальных промыслов и ремесел».</w:t>
      </w:r>
    </w:p>
    <w:p w:rsidR="00EA0690" w:rsidRPr="00EC7FDA" w:rsidRDefault="00EA0690" w:rsidP="00EC7F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</w:t>
      </w:r>
      <w:r w:rsidRPr="00EC7FD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Подпрограмма III «Развитие внутреннего и въездного туризма»: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3.1. формирование эффективного механизма управления в сфере туризма Нижневартовского района;</w:t>
      </w:r>
    </w:p>
    <w:p w:rsidR="00EA0690" w:rsidRPr="00EC7FDA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3.2. информационное, инновационное и методическое обеспечение туристской отрасли;</w:t>
      </w:r>
    </w:p>
    <w:p w:rsidR="00EA0690" w:rsidRDefault="00EA0690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FDA">
        <w:rPr>
          <w:rFonts w:ascii="Times New Roman" w:eastAsia="Calibri" w:hAnsi="Times New Roman" w:cs="Times New Roman"/>
          <w:sz w:val="28"/>
          <w:szCs w:val="28"/>
          <w:lang w:eastAsia="en-US"/>
        </w:rPr>
        <w:t>3.3. продвижение туристских возможностей Нижневартовского района.</w:t>
      </w:r>
    </w:p>
    <w:p w:rsidR="00EC523E" w:rsidRDefault="00EC523E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523E" w:rsidRDefault="00EC523E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523E">
        <w:rPr>
          <w:rFonts w:ascii="Times New Roman" w:eastAsia="Calibri" w:hAnsi="Times New Roman" w:cs="Times New Roman"/>
          <w:sz w:val="28"/>
          <w:szCs w:val="28"/>
          <w:lang w:eastAsia="en-US"/>
        </w:rPr>
        <w:t>Координаты размещения муниципальной программы в сети Интернет http://nvraion.ru/dokumenty/</w:t>
      </w:r>
    </w:p>
    <w:p w:rsidR="00EC523E" w:rsidRDefault="00EC523E" w:rsidP="00EC52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523E" w:rsidRPr="00EC7FDA" w:rsidRDefault="00EC523E" w:rsidP="00EC7FDA">
      <w:pPr>
        <w:spacing w:after="0" w:line="240" w:lineRule="auto"/>
        <w:ind w:firstLine="45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15903" w:rsidRPr="00EC7FDA" w:rsidRDefault="00315903" w:rsidP="00EC7FDA">
      <w:pPr>
        <w:pStyle w:val="a5"/>
        <w:spacing w:after="0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7FDA">
        <w:rPr>
          <w:rFonts w:ascii="Times New Roman" w:eastAsia="Calibri" w:hAnsi="Times New Roman" w:cs="Times New Roman"/>
          <w:sz w:val="28"/>
          <w:szCs w:val="28"/>
        </w:rPr>
        <w:t>Достижение указанных целей и решение задач характеризуется следующими целевыми показателями:</w:t>
      </w:r>
    </w:p>
    <w:p w:rsidR="00315903" w:rsidRPr="005E4A9E" w:rsidRDefault="00315903" w:rsidP="0031590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E4A9E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EA0690">
        <w:rPr>
          <w:rFonts w:ascii="Times New Roman" w:hAnsi="Times New Roman" w:cs="Times New Roman"/>
          <w:sz w:val="24"/>
          <w:szCs w:val="24"/>
        </w:rPr>
        <w:t>1</w:t>
      </w:r>
    </w:p>
    <w:p w:rsidR="00315903" w:rsidRPr="00EC7FDA" w:rsidRDefault="00315903" w:rsidP="003159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17C1C" w:rsidRPr="00EC7F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7FDA">
        <w:rPr>
          <w:rFonts w:ascii="Times New Roman" w:hAnsi="Times New Roman" w:cs="Times New Roman"/>
          <w:sz w:val="28"/>
          <w:szCs w:val="28"/>
        </w:rPr>
        <w:t xml:space="preserve"> программы «Развитие культуры </w:t>
      </w:r>
    </w:p>
    <w:p w:rsidR="00315903" w:rsidRPr="005E4A9E" w:rsidRDefault="00315903" w:rsidP="00315903">
      <w:p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и туризма </w:t>
      </w:r>
      <w:proofErr w:type="gramStart"/>
      <w:r w:rsidR="00EA0690" w:rsidRPr="00EC7FD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A0690" w:rsidRPr="00EC7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0690" w:rsidRPr="00EC7FDA"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 w:rsidR="00EA0690" w:rsidRPr="00EC7FDA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776685">
        <w:rPr>
          <w:rFonts w:ascii="Times New Roman" w:hAnsi="Times New Roman" w:cs="Times New Roman"/>
          <w:sz w:val="28"/>
          <w:szCs w:val="28"/>
        </w:rPr>
        <w:t xml:space="preserve"> на 2018 – 2025 и на период до 2030 года</w:t>
      </w:r>
      <w:r w:rsidRPr="00EC7FD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268"/>
        <w:gridCol w:w="1418"/>
        <w:gridCol w:w="1559"/>
        <w:gridCol w:w="996"/>
        <w:gridCol w:w="996"/>
        <w:gridCol w:w="996"/>
        <w:gridCol w:w="981"/>
      </w:tblGrid>
      <w:tr w:rsidR="002416EE" w:rsidRPr="002416EE" w:rsidTr="002416EE">
        <w:trPr>
          <w:trHeight w:val="63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N </w:t>
            </w: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 </w:t>
            </w:r>
            <w:r w:rsidRPr="002416EE">
              <w:rPr>
                <w:rFonts w:ascii="Times New Roman" w:eastAsia="Times New Roman" w:hAnsi="Times New Roman" w:cs="Times New Roman"/>
                <w:color w:val="000000"/>
              </w:rPr>
              <w:br/>
              <w:t>целевых показателей муниципальной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Базовый показатель на начало реализации </w:t>
            </w:r>
            <w:proofErr w:type="spellStart"/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муници-пальной</w:t>
            </w:r>
            <w:proofErr w:type="spellEnd"/>
            <w:proofErr w:type="gramEnd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 программы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2018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2019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2020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</w:tr>
      <w:tr w:rsidR="002416EE" w:rsidRPr="002416EE" w:rsidTr="002416EE">
        <w:trPr>
          <w:trHeight w:val="63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16EE" w:rsidRPr="002416EE" w:rsidTr="002416EE">
        <w:trPr>
          <w:trHeight w:val="94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16EE" w:rsidRPr="002416EE" w:rsidTr="002416EE">
        <w:trPr>
          <w:trHeight w:val="276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16EE" w:rsidRPr="002416EE" w:rsidTr="002416EE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2416EE" w:rsidRPr="002416EE" w:rsidTr="002416EE">
        <w:trPr>
          <w:trHeight w:val="315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Показатели непосредственных результатов</w:t>
            </w:r>
          </w:p>
        </w:tc>
      </w:tr>
      <w:tr w:rsidR="002416EE" w:rsidRPr="002416EE" w:rsidTr="002416EE">
        <w:trPr>
          <w:trHeight w:val="615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Подпрограмма I. «Обеспечение прав граждан на доступ к культурным ценностям и информации»</w:t>
            </w:r>
          </w:p>
        </w:tc>
      </w:tr>
      <w:tr w:rsidR="002416EE" w:rsidRPr="002416EE" w:rsidTr="002416EE">
        <w:trPr>
          <w:trHeight w:val="187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Доля библиотечных фондов общедоступных библиотек Нижневартовского района, отраженных в электронных каталогах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 (%)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2416EE" w:rsidRPr="002416EE" w:rsidTr="002416EE">
        <w:trPr>
          <w:trHeight w:val="2376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Увеличение доли детей, привлекаемых к участию в творческих мероприятиях, в общем числе детей, проживающих 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="00494D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Нижневартовском</w:t>
            </w:r>
            <w:proofErr w:type="gramEnd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 районе(%)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11,8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11,8</w:t>
            </w:r>
          </w:p>
        </w:tc>
      </w:tr>
      <w:tr w:rsidR="002416EE" w:rsidRPr="002416EE" w:rsidTr="002416EE">
        <w:trPr>
          <w:trHeight w:val="322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Увеличение количества выдающихся деятелей культуры и искусства, молодых талантливых авторов, удостоенных мер муниципальной поддержки (гранты, премии, стипендии; доля к базовому уровню 2017 года, 1) (чел.)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</w:tr>
      <w:tr w:rsidR="002416EE" w:rsidRPr="002416EE" w:rsidTr="002416EE">
        <w:trPr>
          <w:trHeight w:val="265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Увеличение  процента количества посетителей культурно-досуговых мероприятий, организованных муниципальными культурно-досуговыми учреждениями(%)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</w:tr>
      <w:tr w:rsidR="002416EE" w:rsidRPr="002416EE" w:rsidTr="002416EE">
        <w:trPr>
          <w:trHeight w:val="273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Доведение к 2018 году средней заработной платы работников учреждений культуры до средней заработной платы по региону: 98 процентов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 (%)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</w:tr>
      <w:tr w:rsidR="002416EE" w:rsidRPr="002416EE" w:rsidTr="002416EE">
        <w:trPr>
          <w:trHeight w:val="353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Доведение к 2018 году средней заработной платы работников учреждений дополнительного образования до средней заработной платы по экономике Ханты-Мансийского автономного округа – Югры: 100 процентов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 (%)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2416EE" w:rsidRPr="002416EE" w:rsidTr="002416EE">
        <w:trPr>
          <w:trHeight w:val="166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проектно-сметной документации по строительству новых зданий учреждений культуры (экз.)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экз.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2416EE" w:rsidRPr="002416EE" w:rsidTr="002416EE">
        <w:trPr>
          <w:trHeight w:val="139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Строительство учреждений культуры и создание на их базе центров культурного развития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2416EE" w:rsidRPr="002416EE" w:rsidTr="002416EE">
        <w:trPr>
          <w:trHeight w:val="285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Процент оцифрованных музейных предметов, представленных в сети Интернет, от общего числа музейных предметов основного фонда музеев Нижневартовского района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 (%).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2416EE" w:rsidRPr="002416EE" w:rsidTr="002416EE">
        <w:trPr>
          <w:trHeight w:val="239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Процент музейных предметов и музейных коллекций, отраженных в электронных каталогах в общем объеме музейных фондов и музейных коллекций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 (%).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2416EE" w:rsidRPr="002416EE" w:rsidTr="002416EE">
        <w:trPr>
          <w:trHeight w:val="25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Увеличение посещаемости музейных учреждений Нижневартовского района (в сравнении с посещениями предыдущего года) до 0,71 процента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 (%).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0,71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0,71</w:t>
            </w:r>
          </w:p>
        </w:tc>
      </w:tr>
      <w:tr w:rsidR="002416EE" w:rsidRPr="002416EE" w:rsidTr="002416EE">
        <w:trPr>
          <w:trHeight w:val="324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Увеличение количества передвижных выставок фондов музеев</w:t>
            </w:r>
            <w:r w:rsidR="00494D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Нижневартовского района для экспонирования произведений искусства на территории Нижневартовского района (ед.).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2416EE" w:rsidRPr="002416EE" w:rsidTr="002416EE">
        <w:trPr>
          <w:trHeight w:val="21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</w:tr>
      <w:tr w:rsidR="002416EE" w:rsidRPr="002416EE" w:rsidTr="002416EE">
        <w:trPr>
          <w:trHeight w:val="451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Увеличение доли средств бюджета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(работ), в общем объеме средств бюджета района, выделяемых на предоставление услуг в сфере культуры, до 15%.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15%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15%</w:t>
            </w:r>
          </w:p>
        </w:tc>
      </w:tr>
      <w:tr w:rsidR="002416EE" w:rsidRPr="002416EE" w:rsidTr="002416EE">
        <w:trPr>
          <w:trHeight w:val="315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Подпрограмма II. «Укрепление единого культурного пространства 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proofErr w:type="gramEnd"/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Нижневартовском</w:t>
            </w:r>
            <w:proofErr w:type="gramEnd"/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районе»</w:t>
            </w:r>
          </w:p>
        </w:tc>
      </w:tr>
      <w:tr w:rsidR="002416EE" w:rsidRPr="002416EE" w:rsidTr="00E25E32">
        <w:trPr>
          <w:trHeight w:val="373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Прирост количества выставочных проектов, осуществляемых 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="00494D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Нижневартовском</w:t>
            </w:r>
            <w:proofErr w:type="gramEnd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 районе, относительно уровня  2011 года, до 200 процентов.</w:t>
            </w:r>
            <w:r w:rsidR="00494DC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Показатель характеризует мероприятия по экспонированию в музеях района  постоянных и временных выставок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 (%)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2416EE" w:rsidRPr="002416EE" w:rsidTr="00E25E32">
        <w:trPr>
          <w:trHeight w:val="22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временно трудоустроенных граждан, незанятых трудовой деятельностью,  и безработных граждан, испытывающих трудности в поиске работы.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2416EE" w:rsidRPr="002416EE" w:rsidTr="002416EE">
        <w:trPr>
          <w:trHeight w:val="330"/>
        </w:trPr>
        <w:tc>
          <w:tcPr>
            <w:tcW w:w="979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Подпрограмма III. «Развитие внутреннего и въездного туризма»</w:t>
            </w:r>
          </w:p>
        </w:tc>
      </w:tr>
      <w:tr w:rsidR="002416EE" w:rsidRPr="002416EE" w:rsidTr="002416EE">
        <w:trPr>
          <w:trHeight w:val="117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Количества проектов, реализуемых с помощью средств (грантов)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2416EE" w:rsidRPr="002416EE" w:rsidTr="002416EE">
        <w:trPr>
          <w:trHeight w:val="42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Увеличение количества организованных мероприятий (выставок, конференций, совещаний, ознакомительных поездок и др.) и участие в выездных мероприятиях, направленных на продвижение туристского потенциала Нижневартовского район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а(</w:t>
            </w:r>
            <w:proofErr w:type="gramEnd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ед.)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2416EE" w:rsidRPr="002416EE" w:rsidTr="002416EE">
        <w:trPr>
          <w:trHeight w:val="330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Показатели конечных результатов</w:t>
            </w:r>
          </w:p>
        </w:tc>
      </w:tr>
      <w:tr w:rsidR="002416EE" w:rsidRPr="002416EE" w:rsidTr="002416EE">
        <w:trPr>
          <w:trHeight w:val="330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Подпрограмма I. «Обеспечение прав граждан на доступ к культурным ценностям и информации»</w:t>
            </w:r>
          </w:p>
        </w:tc>
      </w:tr>
      <w:tr w:rsidR="002416EE" w:rsidRPr="002416EE" w:rsidTr="002416EE">
        <w:trPr>
          <w:trHeight w:val="37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Доля объектов культурного наследия (памятников архитектуры, археологии), сведения о которых опубликованы в средствах массовой информации и в сети Интернет, от общего количества объектов культурного наследия Нижневартовского района(%)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2416EE" w:rsidRPr="002416EE" w:rsidTr="002416EE">
        <w:trPr>
          <w:trHeight w:val="412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Повышение уровня удовлетворенности жителей Нижневартовского района качеством услуг, предоставляемых учреждениями культуры района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 (%)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2416EE" w:rsidRPr="002416EE" w:rsidTr="002416EE">
        <w:trPr>
          <w:trHeight w:val="315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Подпрограмма II. «Укрепление единого культурного пространства 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proofErr w:type="gramEnd"/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Нижневартовском</w:t>
            </w:r>
            <w:proofErr w:type="gramEnd"/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районе»</w:t>
            </w:r>
          </w:p>
        </w:tc>
      </w:tr>
      <w:tr w:rsidR="002416EE" w:rsidRPr="002416EE" w:rsidTr="002416EE">
        <w:trPr>
          <w:trHeight w:val="287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Площадь зданий, помещений, прилегающих территорий, обеспеченных качественным содержанием для эффективного функционирования учреждений культуры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.(</w:t>
            </w:r>
            <w:proofErr w:type="gramEnd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кв.м).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15907,9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15907,9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15907,9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15907,9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15907,9</w:t>
            </w:r>
          </w:p>
        </w:tc>
      </w:tr>
      <w:tr w:rsidR="002416EE" w:rsidRPr="002416EE" w:rsidTr="002416EE">
        <w:trPr>
          <w:trHeight w:val="125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Удельный расход электрической энергии (в расчете на 1 кв. м общей площади).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37,93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37,2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34,5</w:t>
            </w:r>
          </w:p>
        </w:tc>
      </w:tr>
      <w:tr w:rsidR="002416EE" w:rsidRPr="002416EE" w:rsidTr="002416EE">
        <w:trPr>
          <w:trHeight w:val="95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Удельный расход тепловой энергии (в расчете на 1 кв. м общей площади).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0,224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0,223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0,222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0,21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0,16</w:t>
            </w:r>
          </w:p>
        </w:tc>
      </w:tr>
      <w:tr w:rsidR="002416EE" w:rsidRPr="002416EE" w:rsidTr="002416EE">
        <w:trPr>
          <w:trHeight w:val="96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Удельный расход холодной воды  (в расчете на 1 человека).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0,198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0,194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0,19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0,17</w:t>
            </w:r>
          </w:p>
        </w:tc>
      </w:tr>
      <w:tr w:rsidR="002416EE" w:rsidRPr="002416EE" w:rsidTr="002416EE">
        <w:trPr>
          <w:trHeight w:val="272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Прирост фонда оплаты труда с начислениями за счет средств от приносящей  доход деятельности, оказываемой  Учреждениями и  направленный  на повышение оплаты труда.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1 884,0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B71E45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1 884,0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B71E45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1 884,0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B71E45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1 884,0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B71E45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1 884,0</w:t>
            </w:r>
          </w:p>
        </w:tc>
      </w:tr>
      <w:tr w:rsidR="002416EE" w:rsidRPr="002416EE" w:rsidTr="002416EE">
        <w:trPr>
          <w:trHeight w:val="1206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Ежеквартальное проведение внутреннего финансового контроля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кол-во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2416EE" w:rsidRPr="002416EE" w:rsidTr="002416EE">
        <w:trPr>
          <w:trHeight w:val="146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Увеличение объема средств, поступающих в доход учреждения от приносящей доход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3%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3%</w:t>
            </w:r>
          </w:p>
        </w:tc>
      </w:tr>
      <w:tr w:rsidR="002416EE" w:rsidRPr="002416EE" w:rsidTr="002416EE">
        <w:trPr>
          <w:trHeight w:val="330"/>
        </w:trPr>
        <w:tc>
          <w:tcPr>
            <w:tcW w:w="9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Подпрограмма III. «Развитие внутреннего и въездного туризма»</w:t>
            </w:r>
          </w:p>
        </w:tc>
      </w:tr>
      <w:tr w:rsidR="002416EE" w:rsidRPr="002416EE" w:rsidTr="002416EE">
        <w:trPr>
          <w:trHeight w:val="127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Увеличение объема платных туристских услуг, оказанных населению (тыс. руб.)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тыс</w:t>
            </w:r>
            <w:proofErr w:type="gramStart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6611,4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7 008,0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B71E45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7 430,0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B71E45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7 900,0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10,571</w:t>
            </w:r>
          </w:p>
        </w:tc>
      </w:tr>
      <w:tr w:rsidR="002416EE" w:rsidRPr="002416EE" w:rsidTr="00E25E32">
        <w:trPr>
          <w:trHeight w:val="1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 xml:space="preserve">Увеличение среднегодовой численности работников организаций сферы туризма, с 69 до 93 человек.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</w:tr>
      <w:tr w:rsidR="002416EE" w:rsidRPr="002416EE" w:rsidTr="002416EE">
        <w:trPr>
          <w:trHeight w:val="160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Увеличение численности посетителей объектов туристического показа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34000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35 000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36 000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37 000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6EE" w:rsidRPr="002416EE" w:rsidRDefault="002416EE" w:rsidP="0024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416EE">
              <w:rPr>
                <w:rFonts w:ascii="Times New Roman" w:eastAsia="Times New Roman" w:hAnsi="Times New Roman" w:cs="Times New Roman"/>
                <w:color w:val="000000"/>
              </w:rPr>
              <w:t>37000</w:t>
            </w:r>
          </w:p>
        </w:tc>
      </w:tr>
    </w:tbl>
    <w:p w:rsidR="00B31E73" w:rsidRPr="00B31E73" w:rsidRDefault="00B31E73" w:rsidP="00B31E73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0"/>
          <w:szCs w:val="20"/>
          <w:lang w:val="uk-UA"/>
        </w:rPr>
      </w:pPr>
    </w:p>
    <w:p w:rsidR="00315903" w:rsidRDefault="00315903" w:rsidP="00EC7FDA">
      <w:pPr>
        <w:pStyle w:val="a3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7FDA">
        <w:rPr>
          <w:sz w:val="28"/>
          <w:szCs w:val="28"/>
        </w:rPr>
        <w:t xml:space="preserve">На реализацию </w:t>
      </w:r>
      <w:r w:rsidR="007D0653" w:rsidRPr="00EC7FDA">
        <w:rPr>
          <w:sz w:val="28"/>
          <w:szCs w:val="28"/>
        </w:rPr>
        <w:t>муниципальной</w:t>
      </w:r>
      <w:r w:rsidRPr="00EC7FDA">
        <w:rPr>
          <w:sz w:val="28"/>
          <w:szCs w:val="28"/>
        </w:rPr>
        <w:t xml:space="preserve"> программы за счет средств бюджета </w:t>
      </w:r>
      <w:r w:rsidR="00B31E73" w:rsidRPr="00EC7FDA">
        <w:rPr>
          <w:sz w:val="28"/>
          <w:szCs w:val="28"/>
        </w:rPr>
        <w:t>района</w:t>
      </w:r>
      <w:r w:rsidRPr="00EC7FDA">
        <w:rPr>
          <w:sz w:val="28"/>
          <w:szCs w:val="28"/>
        </w:rPr>
        <w:t xml:space="preserve"> планируется направить в 201</w:t>
      </w:r>
      <w:r w:rsidR="002416EE">
        <w:rPr>
          <w:sz w:val="28"/>
          <w:szCs w:val="28"/>
        </w:rPr>
        <w:t>8</w:t>
      </w:r>
      <w:r w:rsidRPr="00EC7FDA">
        <w:rPr>
          <w:sz w:val="28"/>
          <w:szCs w:val="28"/>
        </w:rPr>
        <w:t xml:space="preserve"> году – </w:t>
      </w:r>
      <w:r w:rsidR="00E25E32">
        <w:rPr>
          <w:sz w:val="28"/>
          <w:szCs w:val="28"/>
        </w:rPr>
        <w:t>205 255,5</w:t>
      </w:r>
      <w:r w:rsidRPr="00EC7FDA">
        <w:rPr>
          <w:sz w:val="28"/>
          <w:szCs w:val="28"/>
        </w:rPr>
        <w:t xml:space="preserve"> тыс. рублей,</w:t>
      </w:r>
      <w:r w:rsidR="00B31E73" w:rsidRPr="00EC7FDA">
        <w:rPr>
          <w:sz w:val="28"/>
          <w:szCs w:val="28"/>
        </w:rPr>
        <w:t xml:space="preserve"> </w:t>
      </w:r>
      <w:r w:rsidRPr="00EC7FDA">
        <w:rPr>
          <w:sz w:val="28"/>
          <w:szCs w:val="28"/>
        </w:rPr>
        <w:t>в 201</w:t>
      </w:r>
      <w:r w:rsidR="002416EE">
        <w:rPr>
          <w:sz w:val="28"/>
          <w:szCs w:val="28"/>
        </w:rPr>
        <w:t>9</w:t>
      </w:r>
      <w:r w:rsidRPr="00EC7FDA">
        <w:rPr>
          <w:sz w:val="28"/>
          <w:szCs w:val="28"/>
        </w:rPr>
        <w:t xml:space="preserve"> году – </w:t>
      </w:r>
      <w:r w:rsidR="00E25E32">
        <w:rPr>
          <w:sz w:val="28"/>
          <w:szCs w:val="28"/>
        </w:rPr>
        <w:t>239 891,5</w:t>
      </w:r>
      <w:r w:rsidRPr="00EC7FDA">
        <w:rPr>
          <w:sz w:val="28"/>
          <w:szCs w:val="28"/>
        </w:rPr>
        <w:t xml:space="preserve"> тыс. рублей,</w:t>
      </w:r>
      <w:r w:rsidR="00B31E73" w:rsidRPr="00EC7FDA">
        <w:rPr>
          <w:sz w:val="28"/>
          <w:szCs w:val="28"/>
        </w:rPr>
        <w:t xml:space="preserve"> </w:t>
      </w:r>
      <w:r w:rsidR="002416EE">
        <w:rPr>
          <w:sz w:val="28"/>
          <w:szCs w:val="28"/>
        </w:rPr>
        <w:t>в 2020</w:t>
      </w:r>
      <w:r w:rsidRPr="00EC7FDA">
        <w:rPr>
          <w:sz w:val="28"/>
          <w:szCs w:val="28"/>
        </w:rPr>
        <w:t xml:space="preserve"> году– </w:t>
      </w:r>
      <w:r w:rsidR="00E25E32">
        <w:rPr>
          <w:sz w:val="28"/>
          <w:szCs w:val="28"/>
        </w:rPr>
        <w:t>239 891,5</w:t>
      </w:r>
      <w:r w:rsidRPr="00EC7FDA">
        <w:rPr>
          <w:sz w:val="28"/>
          <w:szCs w:val="28"/>
        </w:rPr>
        <w:t xml:space="preserve"> тыс. рублей.</w:t>
      </w:r>
    </w:p>
    <w:p w:rsidR="00E25E32" w:rsidRPr="00EC7FDA" w:rsidRDefault="00E25E32" w:rsidP="00EC7FDA">
      <w:pPr>
        <w:pStyle w:val="a3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15903" w:rsidRPr="00EC7FDA" w:rsidRDefault="00315903" w:rsidP="00EC7FDA">
      <w:pPr>
        <w:pStyle w:val="a3"/>
        <w:tabs>
          <w:tab w:val="left" w:pos="0"/>
        </w:tabs>
        <w:suppressAutoHyphens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EC7FDA">
        <w:rPr>
          <w:sz w:val="28"/>
          <w:szCs w:val="28"/>
        </w:rPr>
        <w:t xml:space="preserve">Таблица </w:t>
      </w:r>
      <w:r w:rsidR="00E25E32">
        <w:rPr>
          <w:sz w:val="28"/>
          <w:szCs w:val="28"/>
        </w:rPr>
        <w:t>2</w:t>
      </w:r>
    </w:p>
    <w:p w:rsidR="00315903" w:rsidRDefault="00315903" w:rsidP="00EC7FD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Объё</w:t>
      </w:r>
      <w:r w:rsidR="00E25E32">
        <w:rPr>
          <w:rFonts w:ascii="Times New Roman" w:hAnsi="Times New Roman" w:cs="Times New Roman"/>
          <w:sz w:val="28"/>
          <w:szCs w:val="28"/>
        </w:rPr>
        <w:t>м бюджетных ассигнований на 2018 – 2020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315903" w:rsidRDefault="00315903" w:rsidP="00E25E32">
      <w:pPr>
        <w:pStyle w:val="a3"/>
        <w:tabs>
          <w:tab w:val="left" w:pos="0"/>
          <w:tab w:val="left" w:pos="9356"/>
        </w:tabs>
        <w:suppressAutoHyphens/>
        <w:spacing w:before="0" w:beforeAutospacing="0" w:after="0" w:afterAutospacing="0"/>
        <w:rPr>
          <w:sz w:val="28"/>
          <w:szCs w:val="28"/>
        </w:rPr>
      </w:pPr>
      <w:r w:rsidRPr="00EC7FDA">
        <w:rPr>
          <w:sz w:val="28"/>
          <w:szCs w:val="28"/>
        </w:rPr>
        <w:t>по основному исполнителю и соисполнителям</w:t>
      </w:r>
      <w:r w:rsidR="0047120B" w:rsidRPr="00EC7FDA">
        <w:rPr>
          <w:sz w:val="28"/>
          <w:szCs w:val="28"/>
        </w:rPr>
        <w:t xml:space="preserve"> муниципальной </w:t>
      </w:r>
      <w:r w:rsidRPr="00EC7FDA">
        <w:rPr>
          <w:sz w:val="28"/>
          <w:szCs w:val="28"/>
        </w:rPr>
        <w:t xml:space="preserve"> программы «Развитие культуры и туризма </w:t>
      </w:r>
      <w:proofErr w:type="gramStart"/>
      <w:r w:rsidR="0047120B" w:rsidRPr="00EC7FDA">
        <w:rPr>
          <w:sz w:val="28"/>
          <w:szCs w:val="28"/>
        </w:rPr>
        <w:t>в</w:t>
      </w:r>
      <w:proofErr w:type="gramEnd"/>
      <w:r w:rsidR="0047120B" w:rsidRPr="00EC7FDA">
        <w:rPr>
          <w:sz w:val="28"/>
          <w:szCs w:val="28"/>
        </w:rPr>
        <w:t xml:space="preserve"> </w:t>
      </w:r>
      <w:proofErr w:type="gramStart"/>
      <w:r w:rsidR="0047120B" w:rsidRPr="00EC7FDA">
        <w:rPr>
          <w:sz w:val="28"/>
          <w:szCs w:val="28"/>
        </w:rPr>
        <w:t>Нижневартовском</w:t>
      </w:r>
      <w:proofErr w:type="gramEnd"/>
      <w:r w:rsidR="0047120B" w:rsidRPr="00EC7FDA">
        <w:rPr>
          <w:sz w:val="28"/>
          <w:szCs w:val="28"/>
        </w:rPr>
        <w:t xml:space="preserve"> районе</w:t>
      </w:r>
      <w:r w:rsidR="00776685">
        <w:rPr>
          <w:sz w:val="28"/>
          <w:szCs w:val="28"/>
        </w:rPr>
        <w:t xml:space="preserve"> на 2018 – 2025</w:t>
      </w:r>
      <w:r w:rsidRPr="00EC7FDA">
        <w:rPr>
          <w:sz w:val="28"/>
          <w:szCs w:val="28"/>
        </w:rPr>
        <w:t xml:space="preserve"> годы</w:t>
      </w:r>
      <w:r w:rsidR="00776685">
        <w:rPr>
          <w:sz w:val="28"/>
          <w:szCs w:val="28"/>
        </w:rPr>
        <w:t xml:space="preserve"> и на период до 2030 года</w:t>
      </w:r>
      <w:r w:rsidRPr="00EC7FDA">
        <w:rPr>
          <w:sz w:val="28"/>
          <w:szCs w:val="28"/>
        </w:rPr>
        <w:t>»</w:t>
      </w:r>
    </w:p>
    <w:p w:rsidR="00EC7FDA" w:rsidRPr="00EC7FDA" w:rsidRDefault="00EC7FDA" w:rsidP="00EC7FDA">
      <w:pPr>
        <w:pStyle w:val="a3"/>
        <w:tabs>
          <w:tab w:val="left" w:pos="0"/>
          <w:tab w:val="left" w:pos="9356"/>
        </w:tabs>
        <w:suppressAutoHyphens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15903" w:rsidRPr="005E4A9E" w:rsidRDefault="00315903" w:rsidP="00315903">
      <w:pPr>
        <w:pStyle w:val="a3"/>
        <w:tabs>
          <w:tab w:val="left" w:pos="459"/>
        </w:tabs>
        <w:suppressAutoHyphens/>
        <w:spacing w:before="0" w:beforeAutospacing="0" w:after="0" w:afterAutospacing="0"/>
        <w:ind w:right="-2"/>
        <w:jc w:val="right"/>
      </w:pPr>
      <w:r w:rsidRPr="005E4A9E">
        <w:t>(тыс. рублей)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2833"/>
        <w:gridCol w:w="1276"/>
        <w:gridCol w:w="1276"/>
        <w:gridCol w:w="1276"/>
        <w:gridCol w:w="1276"/>
        <w:gridCol w:w="1275"/>
      </w:tblGrid>
      <w:tr w:rsidR="007670D9" w:rsidRPr="007F309D" w:rsidTr="007670D9">
        <w:tc>
          <w:tcPr>
            <w:tcW w:w="711" w:type="dxa"/>
          </w:tcPr>
          <w:p w:rsidR="007670D9" w:rsidRPr="00EC7FDA" w:rsidRDefault="007670D9" w:rsidP="00B31E73">
            <w:pPr>
              <w:pStyle w:val="20"/>
              <w:shd w:val="clear" w:color="auto" w:fill="auto"/>
              <w:spacing w:line="240" w:lineRule="auto"/>
              <w:ind w:right="180"/>
              <w:jc w:val="center"/>
              <w:rPr>
                <w:sz w:val="22"/>
                <w:szCs w:val="22"/>
              </w:rPr>
            </w:pPr>
            <w:r w:rsidRPr="00EC7FDA">
              <w:rPr>
                <w:sz w:val="22"/>
                <w:szCs w:val="22"/>
              </w:rPr>
              <w:t>№ п/п</w:t>
            </w:r>
          </w:p>
        </w:tc>
        <w:tc>
          <w:tcPr>
            <w:tcW w:w="2833" w:type="dxa"/>
          </w:tcPr>
          <w:p w:rsidR="007670D9" w:rsidRPr="00EC7FDA" w:rsidRDefault="007670D9" w:rsidP="002835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7FDA">
              <w:rPr>
                <w:rFonts w:ascii="Times New Roman" w:hAnsi="Times New Roman" w:cs="Times New Roman"/>
              </w:rPr>
              <w:t>Наименование основного исполнителя, соисполнителя муниципальной программы</w:t>
            </w:r>
          </w:p>
        </w:tc>
        <w:tc>
          <w:tcPr>
            <w:tcW w:w="1276" w:type="dxa"/>
          </w:tcPr>
          <w:p w:rsidR="007670D9" w:rsidRPr="00EC7FDA" w:rsidRDefault="00CB6BD5" w:rsidP="007670D9">
            <w:pPr>
              <w:pStyle w:val="20"/>
              <w:shd w:val="clear" w:color="auto" w:fill="auto"/>
              <w:spacing w:line="240" w:lineRule="auto"/>
              <w:ind w:left="-817" w:right="180" w:firstLine="81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</w:p>
          <w:p w:rsidR="007670D9" w:rsidRPr="00EC7FDA" w:rsidRDefault="007670D9" w:rsidP="007670D9">
            <w:pPr>
              <w:pStyle w:val="20"/>
              <w:shd w:val="clear" w:color="auto" w:fill="auto"/>
              <w:spacing w:line="240" w:lineRule="auto"/>
              <w:ind w:left="-817" w:right="180" w:firstLine="817"/>
              <w:jc w:val="center"/>
              <w:rPr>
                <w:sz w:val="22"/>
                <w:szCs w:val="22"/>
              </w:rPr>
            </w:pPr>
            <w:r w:rsidRPr="00EC7FDA">
              <w:rPr>
                <w:sz w:val="22"/>
                <w:szCs w:val="22"/>
              </w:rPr>
              <w:t>(отчет)</w:t>
            </w:r>
          </w:p>
        </w:tc>
        <w:tc>
          <w:tcPr>
            <w:tcW w:w="1276" w:type="dxa"/>
          </w:tcPr>
          <w:p w:rsidR="007670D9" w:rsidRPr="00EC7FDA" w:rsidRDefault="005B1C30" w:rsidP="00B31E73">
            <w:pPr>
              <w:pStyle w:val="20"/>
              <w:shd w:val="clear" w:color="auto" w:fill="auto"/>
              <w:spacing w:line="240" w:lineRule="auto"/>
              <w:ind w:right="180"/>
              <w:jc w:val="center"/>
              <w:rPr>
                <w:sz w:val="22"/>
                <w:szCs w:val="22"/>
              </w:rPr>
            </w:pPr>
            <w:r w:rsidRPr="00B975EC">
              <w:rPr>
                <w:color w:val="000000"/>
                <w:sz w:val="20"/>
                <w:szCs w:val="20"/>
              </w:rPr>
              <w:t>2017 год (Решение №</w:t>
            </w:r>
            <w:r>
              <w:rPr>
                <w:color w:val="000000"/>
                <w:sz w:val="20"/>
                <w:szCs w:val="20"/>
              </w:rPr>
              <w:t>102</w:t>
            </w:r>
            <w:r w:rsidRPr="00B975EC">
              <w:rPr>
                <w:color w:val="0070C0"/>
                <w:sz w:val="20"/>
                <w:szCs w:val="20"/>
              </w:rPr>
              <w:t>*</w:t>
            </w:r>
            <w:r w:rsidRPr="00B975EC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7670D9" w:rsidRPr="00EC7FDA" w:rsidRDefault="00CB6BD5" w:rsidP="00B31E73">
            <w:pPr>
              <w:pStyle w:val="20"/>
              <w:shd w:val="clear" w:color="auto" w:fill="auto"/>
              <w:spacing w:line="240" w:lineRule="auto"/>
              <w:ind w:right="1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="007670D9" w:rsidRPr="00EC7FD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670D9" w:rsidRPr="00EC7FDA" w:rsidRDefault="00CB6BD5" w:rsidP="00B31E73">
            <w:pPr>
              <w:pStyle w:val="20"/>
              <w:shd w:val="clear" w:color="auto" w:fill="auto"/>
              <w:spacing w:line="240" w:lineRule="auto"/>
              <w:ind w:right="1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="007670D9" w:rsidRPr="00EC7FD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7670D9" w:rsidRPr="00EC7FDA" w:rsidRDefault="00CB6BD5" w:rsidP="00B31E73">
            <w:pPr>
              <w:pStyle w:val="20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2020 </w:t>
            </w:r>
            <w:r w:rsidR="007670D9" w:rsidRPr="00EC7FDA">
              <w:rPr>
                <w:sz w:val="22"/>
                <w:szCs w:val="22"/>
              </w:rPr>
              <w:t>год</w:t>
            </w:r>
          </w:p>
        </w:tc>
      </w:tr>
      <w:tr w:rsidR="007670D9" w:rsidRPr="007F309D" w:rsidTr="007670D9">
        <w:tc>
          <w:tcPr>
            <w:tcW w:w="711" w:type="dxa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2833" w:type="dxa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76" w:type="dxa"/>
          </w:tcPr>
          <w:p w:rsidR="007670D9" w:rsidRPr="00EC7FDA" w:rsidRDefault="00CB6BD5" w:rsidP="007670D9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76" w:type="dxa"/>
          </w:tcPr>
          <w:p w:rsidR="007670D9" w:rsidRPr="00EC7FDA" w:rsidRDefault="00CB6BD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276" w:type="dxa"/>
          </w:tcPr>
          <w:p w:rsidR="007670D9" w:rsidRPr="00EC7FDA" w:rsidRDefault="00CB6BD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276" w:type="dxa"/>
          </w:tcPr>
          <w:p w:rsidR="007670D9" w:rsidRPr="00EC7FDA" w:rsidRDefault="00CB6BD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275" w:type="dxa"/>
          </w:tcPr>
          <w:p w:rsidR="007670D9" w:rsidRPr="00EC7FDA" w:rsidRDefault="00CB6BD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EF4F4B" w:rsidRPr="007F309D" w:rsidTr="00EF4F4B">
        <w:tc>
          <w:tcPr>
            <w:tcW w:w="711" w:type="dxa"/>
          </w:tcPr>
          <w:p w:rsidR="00EF4F4B" w:rsidRPr="00EC7FDA" w:rsidRDefault="00EF4F4B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3" w:type="dxa"/>
            <w:vAlign w:val="center"/>
          </w:tcPr>
          <w:p w:rsidR="00EF4F4B" w:rsidRPr="00EC7FDA" w:rsidRDefault="00EF4F4B" w:rsidP="00B31E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Всего по муниципальной программе</w:t>
            </w:r>
          </w:p>
        </w:tc>
        <w:tc>
          <w:tcPr>
            <w:tcW w:w="1276" w:type="dxa"/>
            <w:vAlign w:val="center"/>
          </w:tcPr>
          <w:p w:rsidR="00EF4F4B" w:rsidRPr="00EC7FDA" w:rsidRDefault="00EF4F4B" w:rsidP="00EF4F4B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</w:p>
          <w:p w:rsidR="00EF4F4B" w:rsidRPr="00EC7FDA" w:rsidRDefault="00EF4F4B" w:rsidP="00EF4F4B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258 624,5</w:t>
            </w:r>
          </w:p>
        </w:tc>
        <w:tc>
          <w:tcPr>
            <w:tcW w:w="1276" w:type="dxa"/>
            <w:vAlign w:val="center"/>
          </w:tcPr>
          <w:p w:rsidR="00EF4F4B" w:rsidRPr="00EC7FDA" w:rsidRDefault="00EF4F4B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EF4F4B" w:rsidRPr="00EC7FDA" w:rsidRDefault="00EF4F4B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337 355,1</w:t>
            </w:r>
          </w:p>
        </w:tc>
        <w:tc>
          <w:tcPr>
            <w:tcW w:w="1276" w:type="dxa"/>
            <w:vAlign w:val="center"/>
          </w:tcPr>
          <w:p w:rsidR="00EF4F4B" w:rsidRPr="00EC7FDA" w:rsidRDefault="00EF4F4B" w:rsidP="005D63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249</w:t>
            </w:r>
            <w:r w:rsidR="005D6320">
              <w:rPr>
                <w:rFonts w:ascii="Times New Roman" w:hAnsi="Times New Roman" w:cs="Times New Roman"/>
                <w:bCs/>
              </w:rPr>
              <w:t> 092,2</w:t>
            </w:r>
          </w:p>
        </w:tc>
        <w:tc>
          <w:tcPr>
            <w:tcW w:w="1276" w:type="dxa"/>
            <w:vAlign w:val="center"/>
          </w:tcPr>
          <w:p w:rsidR="00EF4F4B" w:rsidRPr="00EC7FDA" w:rsidRDefault="00EF4F4B" w:rsidP="005D63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240</w:t>
            </w:r>
            <w:r w:rsidR="005D6320">
              <w:rPr>
                <w:rFonts w:ascii="Times New Roman" w:hAnsi="Times New Roman" w:cs="Times New Roman"/>
                <w:bCs/>
              </w:rPr>
              <w:t> 900,1</w:t>
            </w:r>
          </w:p>
        </w:tc>
        <w:tc>
          <w:tcPr>
            <w:tcW w:w="1275" w:type="dxa"/>
            <w:vAlign w:val="center"/>
          </w:tcPr>
          <w:p w:rsidR="00EF4F4B" w:rsidRPr="00EC7FDA" w:rsidRDefault="00EF4F4B" w:rsidP="005D63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240</w:t>
            </w:r>
            <w:r w:rsidR="005D6320">
              <w:rPr>
                <w:rFonts w:ascii="Times New Roman" w:hAnsi="Times New Roman" w:cs="Times New Roman"/>
                <w:bCs/>
              </w:rPr>
              <w:t> 645,1</w:t>
            </w:r>
          </w:p>
        </w:tc>
      </w:tr>
      <w:tr w:rsidR="007670D9" w:rsidRPr="007F309D" w:rsidTr="00EF4F4B">
        <w:trPr>
          <w:trHeight w:val="329"/>
        </w:trPr>
        <w:tc>
          <w:tcPr>
            <w:tcW w:w="711" w:type="dxa"/>
          </w:tcPr>
          <w:p w:rsidR="007670D9" w:rsidRPr="00EC7FDA" w:rsidRDefault="007670D9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3" w:type="dxa"/>
            <w:vAlign w:val="center"/>
          </w:tcPr>
          <w:p w:rsidR="007670D9" w:rsidRPr="00EC7FDA" w:rsidRDefault="007670D9" w:rsidP="00B31E7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7670D9" w:rsidRPr="00EC7FDA" w:rsidRDefault="007670D9" w:rsidP="00EF4F4B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7670D9" w:rsidRPr="00EC7FDA" w:rsidRDefault="007670D9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7670D9" w:rsidRPr="00EC7FDA" w:rsidRDefault="007670D9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7670D9" w:rsidRPr="00EC7FDA" w:rsidRDefault="007670D9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Align w:val="center"/>
          </w:tcPr>
          <w:p w:rsidR="007670D9" w:rsidRPr="00EC7FDA" w:rsidRDefault="007670D9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D6320" w:rsidRPr="007F309D" w:rsidTr="00EF4F4B">
        <w:tc>
          <w:tcPr>
            <w:tcW w:w="711" w:type="dxa"/>
            <w:vAlign w:val="center"/>
          </w:tcPr>
          <w:p w:rsidR="005D6320" w:rsidRPr="00EC7FDA" w:rsidRDefault="005D632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833" w:type="dxa"/>
            <w:vAlign w:val="center"/>
          </w:tcPr>
          <w:p w:rsidR="005D6320" w:rsidRPr="00EC7FDA" w:rsidRDefault="005D6320" w:rsidP="0047120B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eastAsia="Calibri" w:hAnsi="Times New Roman" w:cs="Times New Roman"/>
              </w:rPr>
              <w:t>Управление  культуры администрации район</w:t>
            </w:r>
            <w:proofErr w:type="gramStart"/>
            <w:r w:rsidRPr="00EC7FDA">
              <w:rPr>
                <w:rFonts w:ascii="Times New Roman" w:eastAsia="Calibri" w:hAnsi="Times New Roman" w:cs="Times New Roman"/>
              </w:rPr>
              <w:t>а(</w:t>
            </w:r>
            <w:proofErr w:type="gramEnd"/>
            <w:r w:rsidRPr="00EC7FDA">
              <w:rPr>
                <w:rFonts w:ascii="Times New Roman" w:eastAsia="Calibri" w:hAnsi="Times New Roman" w:cs="Times New Roman"/>
              </w:rPr>
              <w:t>ответственный исполнитель)</w:t>
            </w:r>
          </w:p>
        </w:tc>
        <w:tc>
          <w:tcPr>
            <w:tcW w:w="1276" w:type="dxa"/>
            <w:vAlign w:val="center"/>
          </w:tcPr>
          <w:p w:rsidR="005D6320" w:rsidRPr="00EC7FDA" w:rsidRDefault="005D6320" w:rsidP="00EF4F4B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</w:p>
          <w:p w:rsidR="005D6320" w:rsidRPr="00EC7FDA" w:rsidRDefault="005D6320" w:rsidP="00EF4F4B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231 706,9</w:t>
            </w:r>
          </w:p>
        </w:tc>
        <w:tc>
          <w:tcPr>
            <w:tcW w:w="1276" w:type="dxa"/>
            <w:vAlign w:val="center"/>
          </w:tcPr>
          <w:p w:rsidR="005D6320" w:rsidRPr="00EC7FDA" w:rsidRDefault="005D6320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5D6320" w:rsidRPr="00EC7FDA" w:rsidRDefault="005D6320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249 584,3</w:t>
            </w:r>
          </w:p>
        </w:tc>
        <w:tc>
          <w:tcPr>
            <w:tcW w:w="1276" w:type="dxa"/>
            <w:vAlign w:val="center"/>
          </w:tcPr>
          <w:p w:rsidR="005D6320" w:rsidRPr="00EC7FDA" w:rsidRDefault="005D6320" w:rsidP="005D63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249 092,2</w:t>
            </w:r>
          </w:p>
        </w:tc>
        <w:tc>
          <w:tcPr>
            <w:tcW w:w="1276" w:type="dxa"/>
            <w:vAlign w:val="center"/>
          </w:tcPr>
          <w:p w:rsidR="005D6320" w:rsidRPr="00EC7FDA" w:rsidRDefault="005D6320" w:rsidP="005D63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240 900,1</w:t>
            </w:r>
          </w:p>
        </w:tc>
        <w:tc>
          <w:tcPr>
            <w:tcW w:w="1275" w:type="dxa"/>
            <w:vAlign w:val="center"/>
          </w:tcPr>
          <w:p w:rsidR="005D6320" w:rsidRPr="00EC7FDA" w:rsidRDefault="005D6320" w:rsidP="005D63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240 645,1</w:t>
            </w:r>
          </w:p>
        </w:tc>
      </w:tr>
      <w:tr w:rsidR="005C0B25" w:rsidRPr="007F309D" w:rsidTr="00EF4F4B">
        <w:tc>
          <w:tcPr>
            <w:tcW w:w="711" w:type="dxa"/>
            <w:vAlign w:val="center"/>
          </w:tcPr>
          <w:p w:rsidR="005C0B25" w:rsidRPr="00EC7FDA" w:rsidRDefault="005C0B25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33" w:type="dxa"/>
            <w:vAlign w:val="center"/>
          </w:tcPr>
          <w:p w:rsidR="005C0B25" w:rsidRPr="00EC7FDA" w:rsidRDefault="005C0B25" w:rsidP="004712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7FDA">
              <w:rPr>
                <w:rFonts w:ascii="Times New Roman" w:eastAsia="Calibri" w:hAnsi="Times New Roman" w:cs="Times New Roman"/>
              </w:rPr>
              <w:t>МКУ «УКС</w:t>
            </w:r>
            <w:proofErr w:type="gramStart"/>
            <w:r w:rsidRPr="00EC7FDA">
              <w:rPr>
                <w:rFonts w:ascii="Times New Roman" w:eastAsia="Calibri" w:hAnsi="Times New Roman" w:cs="Times New Roman"/>
              </w:rPr>
              <w:t>»(</w:t>
            </w:r>
            <w:proofErr w:type="gramEnd"/>
            <w:r w:rsidRPr="00EC7FDA">
              <w:rPr>
                <w:rFonts w:ascii="Times New Roman" w:eastAsia="Calibri" w:hAnsi="Times New Roman" w:cs="Times New Roman"/>
              </w:rPr>
              <w:t xml:space="preserve">соисполнитель) </w:t>
            </w:r>
          </w:p>
        </w:tc>
        <w:tc>
          <w:tcPr>
            <w:tcW w:w="1276" w:type="dxa"/>
            <w:vAlign w:val="center"/>
          </w:tcPr>
          <w:p w:rsidR="005C0B25" w:rsidRPr="00EC7FDA" w:rsidRDefault="00B457A5" w:rsidP="00EF4F4B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26 767,6</w:t>
            </w:r>
          </w:p>
        </w:tc>
        <w:tc>
          <w:tcPr>
            <w:tcW w:w="1276" w:type="dxa"/>
            <w:vAlign w:val="center"/>
          </w:tcPr>
          <w:p w:rsidR="005C0B25" w:rsidRPr="00B913E0" w:rsidRDefault="00F16D03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86 921,3</w:t>
            </w:r>
          </w:p>
        </w:tc>
        <w:tc>
          <w:tcPr>
            <w:tcW w:w="1276" w:type="dxa"/>
            <w:vAlign w:val="center"/>
          </w:tcPr>
          <w:p w:rsidR="005C0B25" w:rsidRPr="00EC7FDA" w:rsidRDefault="00252608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5C0B25" w:rsidRPr="00EC7FDA" w:rsidRDefault="00252608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:rsidR="005C0B25" w:rsidRPr="00EC7FDA" w:rsidRDefault="00252608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252608" w:rsidRPr="007F309D" w:rsidTr="00EF4F4B">
        <w:tc>
          <w:tcPr>
            <w:tcW w:w="711" w:type="dxa"/>
            <w:vAlign w:val="center"/>
          </w:tcPr>
          <w:p w:rsidR="00252608" w:rsidRPr="00EC7FDA" w:rsidRDefault="00B913E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833" w:type="dxa"/>
            <w:vAlign w:val="center"/>
          </w:tcPr>
          <w:p w:rsidR="00252608" w:rsidRPr="00EC7FDA" w:rsidRDefault="00252608" w:rsidP="004712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7FDA">
              <w:rPr>
                <w:rFonts w:ascii="Times New Roman" w:eastAsia="Calibri" w:hAnsi="Times New Roman" w:cs="Times New Roman"/>
              </w:rPr>
              <w:t>Администрация п.г.т</w:t>
            </w:r>
            <w:proofErr w:type="gramStart"/>
            <w:r w:rsidRPr="00EC7FDA">
              <w:rPr>
                <w:rFonts w:ascii="Times New Roman" w:eastAsia="Calibri" w:hAnsi="Times New Roman" w:cs="Times New Roman"/>
              </w:rPr>
              <w:t>.Н</w:t>
            </w:r>
            <w:proofErr w:type="gramEnd"/>
            <w:r w:rsidRPr="00EC7FDA">
              <w:rPr>
                <w:rFonts w:ascii="Times New Roman" w:eastAsia="Calibri" w:hAnsi="Times New Roman" w:cs="Times New Roman"/>
              </w:rPr>
              <w:t>овоаганск</w:t>
            </w:r>
            <w:r w:rsidR="00BC19A1" w:rsidRPr="00EC7FDA">
              <w:rPr>
                <w:rFonts w:ascii="Times New Roman" w:eastAsia="Calibri" w:hAnsi="Times New Roman" w:cs="Times New Roman"/>
              </w:rPr>
              <w:t xml:space="preserve"> </w:t>
            </w:r>
            <w:r w:rsidRPr="00EC7FDA">
              <w:rPr>
                <w:rFonts w:ascii="Times New Roman" w:eastAsia="Calibri" w:hAnsi="Times New Roman" w:cs="Times New Roman"/>
              </w:rPr>
              <w:t>(со</w:t>
            </w:r>
            <w:r w:rsidR="00BC19A1" w:rsidRPr="00EC7FDA">
              <w:rPr>
                <w:rFonts w:ascii="Times New Roman" w:eastAsia="Calibri" w:hAnsi="Times New Roman" w:cs="Times New Roman"/>
              </w:rPr>
              <w:t>и</w:t>
            </w:r>
            <w:r w:rsidRPr="00EC7FDA">
              <w:rPr>
                <w:rFonts w:ascii="Times New Roman" w:eastAsia="Calibri" w:hAnsi="Times New Roman" w:cs="Times New Roman"/>
              </w:rPr>
              <w:t>сполнитель)</w:t>
            </w:r>
          </w:p>
        </w:tc>
        <w:tc>
          <w:tcPr>
            <w:tcW w:w="1276" w:type="dxa"/>
            <w:vAlign w:val="center"/>
          </w:tcPr>
          <w:p w:rsidR="00252608" w:rsidRPr="00EC7FDA" w:rsidRDefault="00252608" w:rsidP="00EF4F4B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252608" w:rsidRPr="00EC7FDA" w:rsidRDefault="00B913E0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451,7</w:t>
            </w:r>
          </w:p>
        </w:tc>
        <w:tc>
          <w:tcPr>
            <w:tcW w:w="1276" w:type="dxa"/>
            <w:vAlign w:val="center"/>
          </w:tcPr>
          <w:p w:rsidR="00252608" w:rsidRPr="00EC7FDA" w:rsidRDefault="00252608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252608" w:rsidRPr="00EC7FDA" w:rsidRDefault="00252608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:rsidR="00252608" w:rsidRPr="00EC7FDA" w:rsidRDefault="00252608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252608" w:rsidRPr="007F309D" w:rsidTr="00EF4F4B">
        <w:tc>
          <w:tcPr>
            <w:tcW w:w="711" w:type="dxa"/>
            <w:vAlign w:val="center"/>
          </w:tcPr>
          <w:p w:rsidR="00252608" w:rsidRPr="00EC7FDA" w:rsidRDefault="00B913E0" w:rsidP="00B31E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833" w:type="dxa"/>
            <w:vAlign w:val="center"/>
          </w:tcPr>
          <w:p w:rsidR="00252608" w:rsidRPr="00EC7FDA" w:rsidRDefault="00B913E0" w:rsidP="00B913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7FDA">
              <w:rPr>
                <w:rFonts w:ascii="Times New Roman" w:eastAsia="Calibri" w:hAnsi="Times New Roman" w:cs="Times New Roman"/>
              </w:rPr>
              <w:t>Администрация п</w:t>
            </w:r>
            <w:proofErr w:type="gramStart"/>
            <w:r w:rsidRPr="00EC7FDA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</w:rPr>
              <w:t>ата</w:t>
            </w:r>
            <w:r w:rsidRPr="00EC7FDA">
              <w:rPr>
                <w:rFonts w:ascii="Times New Roman" w:eastAsia="Calibri" w:hAnsi="Times New Roman" w:cs="Times New Roman"/>
              </w:rPr>
              <w:t xml:space="preserve"> (соисполнитель)</w:t>
            </w:r>
          </w:p>
        </w:tc>
        <w:tc>
          <w:tcPr>
            <w:tcW w:w="1276" w:type="dxa"/>
            <w:vAlign w:val="center"/>
          </w:tcPr>
          <w:p w:rsidR="00252608" w:rsidRPr="00EC7FDA" w:rsidRDefault="00252608" w:rsidP="00EF4F4B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252608" w:rsidRPr="00EC7FDA" w:rsidRDefault="00B913E0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397,8</w:t>
            </w:r>
          </w:p>
        </w:tc>
        <w:tc>
          <w:tcPr>
            <w:tcW w:w="1276" w:type="dxa"/>
            <w:vAlign w:val="center"/>
          </w:tcPr>
          <w:p w:rsidR="00252608" w:rsidRPr="00EC7FDA" w:rsidRDefault="00252608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6" w:type="dxa"/>
            <w:vAlign w:val="center"/>
          </w:tcPr>
          <w:p w:rsidR="00252608" w:rsidRPr="00EC7FDA" w:rsidRDefault="00252608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275" w:type="dxa"/>
            <w:vAlign w:val="center"/>
          </w:tcPr>
          <w:p w:rsidR="00252608" w:rsidRPr="00EC7FDA" w:rsidRDefault="00252608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7FDA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B457A5" w:rsidRPr="007F309D" w:rsidTr="00EF4F4B">
        <w:tc>
          <w:tcPr>
            <w:tcW w:w="711" w:type="dxa"/>
          </w:tcPr>
          <w:p w:rsidR="00B457A5" w:rsidRPr="00FA0A08" w:rsidRDefault="00B457A5" w:rsidP="00B457A5">
            <w:pPr>
              <w:jc w:val="center"/>
            </w:pPr>
            <w:r>
              <w:t>6</w:t>
            </w:r>
          </w:p>
        </w:tc>
        <w:tc>
          <w:tcPr>
            <w:tcW w:w="2833" w:type="dxa"/>
          </w:tcPr>
          <w:p w:rsidR="00B457A5" w:rsidRPr="00B457A5" w:rsidRDefault="00B457A5" w:rsidP="00B457A5">
            <w:pPr>
              <w:rPr>
                <w:rFonts w:ascii="Times New Roman" w:hAnsi="Times New Roman" w:cs="Times New Roman"/>
              </w:rPr>
            </w:pPr>
            <w:r w:rsidRPr="00B457A5">
              <w:rPr>
                <w:rFonts w:ascii="Times New Roman" w:hAnsi="Times New Roman" w:cs="Times New Roman"/>
              </w:rPr>
              <w:t xml:space="preserve">Управление  </w:t>
            </w:r>
            <w:r>
              <w:rPr>
                <w:rFonts w:ascii="Times New Roman" w:hAnsi="Times New Roman" w:cs="Times New Roman"/>
              </w:rPr>
              <w:t>образования и молодежной политики</w:t>
            </w:r>
            <w:r w:rsidRPr="00B457A5">
              <w:rPr>
                <w:rFonts w:ascii="Times New Roman" w:hAnsi="Times New Roman" w:cs="Times New Roman"/>
              </w:rPr>
              <w:t xml:space="preserve"> администрации район</w:t>
            </w:r>
            <w:proofErr w:type="gramStart"/>
            <w:r w:rsidRPr="00B457A5"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>со</w:t>
            </w:r>
            <w:r w:rsidRPr="00B457A5">
              <w:rPr>
                <w:rFonts w:ascii="Times New Roman" w:hAnsi="Times New Roman" w:cs="Times New Roman"/>
              </w:rPr>
              <w:t>исполнитель)</w:t>
            </w:r>
          </w:p>
        </w:tc>
        <w:tc>
          <w:tcPr>
            <w:tcW w:w="1276" w:type="dxa"/>
            <w:vAlign w:val="center"/>
          </w:tcPr>
          <w:p w:rsidR="00B457A5" w:rsidRPr="00EC7FDA" w:rsidRDefault="00B457A5" w:rsidP="00EF4F4B">
            <w:pPr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276" w:type="dxa"/>
            <w:vAlign w:val="center"/>
          </w:tcPr>
          <w:p w:rsidR="00B457A5" w:rsidRDefault="00B457A5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B457A5" w:rsidRPr="00EC7FDA" w:rsidRDefault="00B457A5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Align w:val="center"/>
          </w:tcPr>
          <w:p w:rsidR="00B457A5" w:rsidRPr="00EC7FDA" w:rsidRDefault="00B457A5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Align w:val="center"/>
          </w:tcPr>
          <w:p w:rsidR="00B457A5" w:rsidRPr="00EC7FDA" w:rsidRDefault="00B457A5" w:rsidP="00EF4F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47120B" w:rsidRDefault="0047120B" w:rsidP="00315903">
      <w:pPr>
        <w:pStyle w:val="20"/>
        <w:shd w:val="clear" w:color="auto" w:fill="auto"/>
        <w:spacing w:line="360" w:lineRule="auto"/>
        <w:ind w:left="80" w:right="180" w:firstLine="709"/>
        <w:jc w:val="both"/>
        <w:rPr>
          <w:sz w:val="24"/>
          <w:szCs w:val="24"/>
        </w:rPr>
      </w:pPr>
    </w:p>
    <w:p w:rsidR="00315903" w:rsidRPr="00EC7FDA" w:rsidRDefault="00315903" w:rsidP="00315903">
      <w:pPr>
        <w:pStyle w:val="20"/>
        <w:shd w:val="clear" w:color="auto" w:fill="auto"/>
        <w:spacing w:line="360" w:lineRule="auto"/>
        <w:ind w:left="80" w:right="180" w:firstLine="709"/>
        <w:jc w:val="both"/>
        <w:rPr>
          <w:sz w:val="28"/>
          <w:szCs w:val="28"/>
        </w:rPr>
      </w:pPr>
      <w:r w:rsidRPr="00EC7FDA">
        <w:rPr>
          <w:sz w:val="28"/>
          <w:szCs w:val="28"/>
        </w:rPr>
        <w:t xml:space="preserve">В состав </w:t>
      </w:r>
      <w:r w:rsidR="007D0653" w:rsidRPr="00EC7FDA">
        <w:rPr>
          <w:sz w:val="28"/>
          <w:szCs w:val="28"/>
        </w:rPr>
        <w:t>муниципальной</w:t>
      </w:r>
      <w:r w:rsidRPr="00EC7FDA">
        <w:rPr>
          <w:sz w:val="28"/>
          <w:szCs w:val="28"/>
        </w:rPr>
        <w:t xml:space="preserve"> программы входит</w:t>
      </w:r>
      <w:r w:rsidR="0047120B" w:rsidRPr="00EC7FDA">
        <w:rPr>
          <w:sz w:val="28"/>
          <w:szCs w:val="28"/>
        </w:rPr>
        <w:t xml:space="preserve"> 3 </w:t>
      </w:r>
      <w:r w:rsidRPr="00EC7FDA">
        <w:rPr>
          <w:sz w:val="28"/>
          <w:szCs w:val="28"/>
        </w:rPr>
        <w:t>подпрограммы.</w:t>
      </w:r>
    </w:p>
    <w:p w:rsidR="00315903" w:rsidRPr="00EC7FDA" w:rsidRDefault="00315903" w:rsidP="0031590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D426F">
        <w:rPr>
          <w:rFonts w:ascii="Times New Roman" w:hAnsi="Times New Roman" w:cs="Times New Roman"/>
          <w:sz w:val="28"/>
          <w:szCs w:val="28"/>
        </w:rPr>
        <w:t>3</w:t>
      </w:r>
    </w:p>
    <w:p w:rsidR="00315903" w:rsidRPr="00EC7FDA" w:rsidRDefault="00315903" w:rsidP="0031590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Структура расходов </w:t>
      </w:r>
      <w:r w:rsidR="00D81E31" w:rsidRPr="00EC7FDA">
        <w:rPr>
          <w:rFonts w:ascii="Times New Roman" w:hAnsi="Times New Roman" w:cs="Times New Roman"/>
          <w:sz w:val="28"/>
          <w:szCs w:val="28"/>
        </w:rPr>
        <w:t>муниципальной</w:t>
      </w:r>
      <w:r w:rsidRPr="00EC7FDA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CD426F" w:rsidRPr="008F5F0D" w:rsidRDefault="00315903" w:rsidP="008F5F0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 xml:space="preserve">«Развитие культуры и туризма </w:t>
      </w:r>
      <w:proofErr w:type="gramStart"/>
      <w:r w:rsidR="00D81E31" w:rsidRPr="00EC7FD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81E31" w:rsidRPr="00EC7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81E31" w:rsidRPr="00EC7FDA"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 w:rsidR="00D81E31" w:rsidRPr="00EC7FDA">
        <w:rPr>
          <w:rFonts w:ascii="Times New Roman" w:hAnsi="Times New Roman" w:cs="Times New Roman"/>
          <w:sz w:val="28"/>
          <w:szCs w:val="28"/>
        </w:rPr>
        <w:t xml:space="preserve"> районе </w:t>
      </w:r>
      <w:r w:rsidR="00776685">
        <w:rPr>
          <w:rFonts w:ascii="Times New Roman" w:hAnsi="Times New Roman" w:cs="Times New Roman"/>
          <w:sz w:val="28"/>
          <w:szCs w:val="28"/>
        </w:rPr>
        <w:t xml:space="preserve"> на 2018 – 2025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</w:t>
      </w:r>
      <w:r w:rsidR="00D81E31" w:rsidRPr="00EC7FDA">
        <w:rPr>
          <w:rFonts w:ascii="Times New Roman" w:hAnsi="Times New Roman" w:cs="Times New Roman"/>
          <w:sz w:val="28"/>
          <w:szCs w:val="28"/>
        </w:rPr>
        <w:t>оды</w:t>
      </w:r>
      <w:r w:rsidR="00776685">
        <w:rPr>
          <w:rFonts w:ascii="Times New Roman" w:hAnsi="Times New Roman" w:cs="Times New Roman"/>
          <w:sz w:val="28"/>
          <w:szCs w:val="28"/>
        </w:rPr>
        <w:t xml:space="preserve"> и на период до 2030 года</w:t>
      </w:r>
      <w:r w:rsidR="00D81E31" w:rsidRPr="00EC7FDA">
        <w:rPr>
          <w:rFonts w:ascii="Times New Roman" w:hAnsi="Times New Roman" w:cs="Times New Roman"/>
          <w:sz w:val="28"/>
          <w:szCs w:val="28"/>
        </w:rPr>
        <w:t>»</w:t>
      </w:r>
    </w:p>
    <w:p w:rsidR="00CD426F" w:rsidRPr="003535F7" w:rsidRDefault="00CD426F" w:rsidP="00D81E31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"/>
        <w:gridCol w:w="1089"/>
        <w:gridCol w:w="992"/>
        <w:gridCol w:w="993"/>
        <w:gridCol w:w="992"/>
        <w:gridCol w:w="567"/>
        <w:gridCol w:w="567"/>
        <w:gridCol w:w="929"/>
        <w:gridCol w:w="489"/>
        <w:gridCol w:w="424"/>
        <w:gridCol w:w="992"/>
        <w:gridCol w:w="567"/>
        <w:gridCol w:w="568"/>
      </w:tblGrid>
      <w:tr w:rsidR="007A5360" w:rsidRPr="007A5360" w:rsidTr="008F29C8">
        <w:trPr>
          <w:trHeight w:val="2025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RANGE!B4"/>
            <w:bookmarkStart w:id="1" w:name="OLE_LINK3" w:colFirst="1" w:colLast="12"/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  <w:bookmarkEnd w:id="0"/>
          </w:p>
        </w:tc>
        <w:tc>
          <w:tcPr>
            <w:tcW w:w="10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  (отчет)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2017            </w:t>
            </w:r>
            <w:proofErr w:type="gramStart"/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план)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8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</w:tr>
      <w:tr w:rsidR="007A5360" w:rsidRPr="007A5360" w:rsidTr="008F29C8">
        <w:trPr>
          <w:trHeight w:val="1035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Сумма, тыс</w:t>
            </w:r>
            <w:proofErr w:type="gramStart"/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% изменения к 2017 году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Сумма, тыс</w:t>
            </w:r>
            <w:proofErr w:type="gramStart"/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% изменения к 2018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Сумма, тыс</w:t>
            </w:r>
            <w:proofErr w:type="gramStart"/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к общему объему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% изменения к 2019 году</w:t>
            </w:r>
          </w:p>
        </w:tc>
      </w:tr>
      <w:tr w:rsidR="007A5360" w:rsidRPr="007A5360" w:rsidTr="008F29C8">
        <w:trPr>
          <w:trHeight w:val="31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8F5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8F5F0D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7A5360"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8F5F0D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7A5360"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8F5F0D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8F5F0D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8F5F0D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8F5F0D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8F5F0D" w:rsidP="008F5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8F5F0D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8F5F0D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8F5F0D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 муниципальной программе, в т.ч</w:t>
            </w:r>
            <w:proofErr w:type="gramStart"/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:.</w:t>
            </w:r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6A61D4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264 774,8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F16D03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337 921,3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5D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</w:t>
            </w:r>
            <w:r w:rsidR="005D6320"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092,2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5D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  <w:r w:rsidR="005D6320"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900,1</w:t>
            </w:r>
          </w:p>
        </w:tc>
        <w:tc>
          <w:tcPr>
            <w:tcW w:w="4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5D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  <w:r w:rsidR="005D6320"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645,1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A5360" w:rsidRPr="007A5360" w:rsidTr="008F29C8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16D03" w:rsidRPr="007A5360" w:rsidTr="008F29C8">
        <w:trPr>
          <w:trHeight w:val="315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D03" w:rsidRPr="007A5360" w:rsidRDefault="00F16D03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D03" w:rsidRPr="007A5360" w:rsidRDefault="00F16D03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федеральный </w:t>
            </w: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D03" w:rsidRPr="00494DC0" w:rsidRDefault="006A61D4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159,1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D03" w:rsidRPr="00494DC0" w:rsidRDefault="00F16D03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D03" w:rsidRPr="00494DC0" w:rsidRDefault="005D632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D03" w:rsidRPr="00494DC0" w:rsidRDefault="00F16D03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D03" w:rsidRPr="00494DC0" w:rsidRDefault="00F16D03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D03" w:rsidRPr="00494DC0" w:rsidRDefault="005D632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D03" w:rsidRPr="00494DC0" w:rsidRDefault="00F16D03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D03" w:rsidRPr="00494DC0" w:rsidRDefault="00F16D03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D03" w:rsidRPr="00494DC0" w:rsidRDefault="005D632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D03" w:rsidRPr="00494DC0" w:rsidRDefault="00F16D03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16D03" w:rsidRPr="00494DC0" w:rsidRDefault="00F16D03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6A61D4" w:rsidP="006A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32 201,3</w:t>
            </w:r>
          </w:p>
          <w:p w:rsidR="006A61D4" w:rsidRPr="00494DC0" w:rsidRDefault="006A61D4" w:rsidP="006A6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25 355,20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43 825,</w:t>
            </w:r>
            <w:r w:rsidR="000A36BE"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0A36BE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997,3</w:t>
            </w:r>
          </w:p>
        </w:tc>
        <w:tc>
          <w:tcPr>
            <w:tcW w:w="4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  <w:r w:rsidR="000A36BE"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bookmarkStart w:id="2" w:name="_GoBack"/>
            <w:bookmarkEnd w:id="2"/>
            <w:r w:rsidR="000A36BE"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A5360" w:rsidRPr="007A5360" w:rsidTr="008F29C8">
        <w:trPr>
          <w:trHeight w:val="23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бюджет района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6A61D4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232 414,4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F16D03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312 555,8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205 255,50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8F29C8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</w:t>
            </w:r>
            <w:r w:rsidR="007A5360"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891,50</w:t>
            </w:r>
          </w:p>
        </w:tc>
        <w:tc>
          <w:tcPr>
            <w:tcW w:w="48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239 891,50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A5360" w:rsidRPr="007A5360" w:rsidTr="008F29C8">
        <w:trPr>
          <w:trHeight w:val="36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A5360" w:rsidRPr="007A5360" w:rsidTr="008F29C8">
        <w:trPr>
          <w:trHeight w:val="810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Подпрограмма. «Обеспечение прав граждан на доступ к культурным ценностям и информации», всего, в т.ч.: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6A61D4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39 044,8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93 123,1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0A36BE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4 320,9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0A36BE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4 000,7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0A36BE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3 745,7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5360" w:rsidRPr="00494DC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94</w:t>
            </w: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5360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5360" w:rsidRPr="007A5360" w:rsidTr="008F29C8">
        <w:trPr>
          <w:trHeight w:val="51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5360" w:rsidRPr="007A5360" w:rsidTr="008F29C8">
        <w:trPr>
          <w:trHeight w:val="39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5360" w:rsidRPr="007A5360" w:rsidTr="008F29C8">
        <w:trPr>
          <w:trHeight w:val="705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6 589,40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2 388,10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8F29C8" w:rsidRDefault="000A36BE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1 317,5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8F29C8" w:rsidRDefault="000A36BE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997,3</w:t>
            </w:r>
          </w:p>
        </w:tc>
        <w:tc>
          <w:tcPr>
            <w:tcW w:w="4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8F29C8" w:rsidRDefault="000A36BE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742,3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</w:tr>
      <w:tr w:rsidR="007A5360" w:rsidRPr="007A5360" w:rsidTr="008F29C8">
        <w:trPr>
          <w:trHeight w:val="315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7A5360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360" w:rsidRPr="008F29C8" w:rsidRDefault="007A5360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bookmarkEnd w:id="1"/>
      <w:tr w:rsidR="00D94247" w:rsidRPr="007A5360" w:rsidTr="008F29C8">
        <w:trPr>
          <w:trHeight w:val="315"/>
        </w:trPr>
        <w:tc>
          <w:tcPr>
            <w:tcW w:w="48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6A6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федеральный </w:t>
            </w: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6A61D4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159,1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0A36BE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0A36BE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4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0A36BE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бюджет района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6A61D4" w:rsidP="007A5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32 201,3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D9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90 724,9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3 003,40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3 003,40</w:t>
            </w:r>
          </w:p>
        </w:tc>
        <w:tc>
          <w:tcPr>
            <w:tcW w:w="4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3 003,40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D94247" w:rsidRPr="007A5360" w:rsidTr="008F29C8">
        <w:trPr>
          <w:trHeight w:val="49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2955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«Укрепление единого культурного пространства </w:t>
            </w:r>
            <w:proofErr w:type="gramStart"/>
            <w:r w:rsidRPr="007A5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7A5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A5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Нижневартовском</w:t>
            </w:r>
            <w:proofErr w:type="gramEnd"/>
            <w:r w:rsidRPr="007A5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районе», всего, в т.ч.: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225 530,00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244 032,0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244 560,00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8F29C8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</w:t>
            </w:r>
            <w:r w:rsidR="00D94247"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688,10</w:t>
            </w:r>
          </w:p>
        </w:tc>
        <w:tc>
          <w:tcPr>
            <w:tcW w:w="48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236 688,10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D94247" w:rsidRPr="007A5360" w:rsidTr="008F29C8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23 272,10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22 967,10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42 507,90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185</w:t>
            </w:r>
          </w:p>
        </w:tc>
        <w:tc>
          <w:tcPr>
            <w:tcW w:w="9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315"/>
        </w:trPr>
        <w:tc>
          <w:tcPr>
            <w:tcW w:w="4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бюджет района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202 257,90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221 064,9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202 052,10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8F29C8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</w:t>
            </w:r>
            <w:r w:rsidR="00D94247"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688,10</w:t>
            </w:r>
          </w:p>
        </w:tc>
        <w:tc>
          <w:tcPr>
            <w:tcW w:w="4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236 688,10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D94247" w:rsidRPr="007A5360" w:rsidTr="008F29C8">
        <w:trPr>
          <w:trHeight w:val="45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«Развитие </w:t>
            </w:r>
            <w:r w:rsidRPr="007A5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внутреннего и въездного туризма», всего, в т.ч.: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200,00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4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94247" w:rsidRPr="007A5360" w:rsidTr="008F29C8">
        <w:trPr>
          <w:trHeight w:val="780"/>
        </w:trPr>
        <w:tc>
          <w:tcPr>
            <w:tcW w:w="4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53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бюджет района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4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4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4247" w:rsidRPr="008F29C8" w:rsidRDefault="00D94247" w:rsidP="007A5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D94247" w:rsidRPr="007A5360" w:rsidTr="008F29C8">
        <w:trPr>
          <w:trHeight w:val="300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94247" w:rsidRPr="007A5360" w:rsidTr="008F29C8">
        <w:trPr>
          <w:trHeight w:val="315"/>
        </w:trPr>
        <w:tc>
          <w:tcPr>
            <w:tcW w:w="4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4247" w:rsidRPr="007A5360" w:rsidRDefault="00D94247" w:rsidP="007A5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B22E8B" w:rsidRDefault="00B22E8B" w:rsidP="0031590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420A" w:rsidRPr="00EC7FDA" w:rsidRDefault="00E06468" w:rsidP="00B4420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Таблица 4</w:t>
      </w:r>
    </w:p>
    <w:p w:rsidR="00B4420A" w:rsidRDefault="00C3500B" w:rsidP="00B4420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Структура расходов муниципальной программы района «</w:t>
      </w:r>
      <w:r w:rsidR="00B4420A" w:rsidRPr="00EC7FDA">
        <w:rPr>
          <w:rFonts w:ascii="Times New Roman" w:hAnsi="Times New Roman" w:cs="Times New Roman"/>
          <w:sz w:val="28"/>
          <w:szCs w:val="28"/>
        </w:rPr>
        <w:t xml:space="preserve">Развитие культуры и туризма </w:t>
      </w:r>
      <w:proofErr w:type="gramStart"/>
      <w:r w:rsidR="00B4420A" w:rsidRPr="00EC7FD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766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6685"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 w:rsidR="00776685">
        <w:rPr>
          <w:rFonts w:ascii="Times New Roman" w:hAnsi="Times New Roman" w:cs="Times New Roman"/>
          <w:sz w:val="28"/>
          <w:szCs w:val="28"/>
        </w:rPr>
        <w:t xml:space="preserve"> районе  на 2018 – 2025</w:t>
      </w:r>
      <w:r w:rsidR="00B4420A" w:rsidRPr="00EC7FDA">
        <w:rPr>
          <w:rFonts w:ascii="Times New Roman" w:hAnsi="Times New Roman" w:cs="Times New Roman"/>
          <w:sz w:val="28"/>
          <w:szCs w:val="28"/>
        </w:rPr>
        <w:t xml:space="preserve"> годы</w:t>
      </w:r>
      <w:r w:rsidR="00776685">
        <w:rPr>
          <w:rFonts w:ascii="Times New Roman" w:hAnsi="Times New Roman" w:cs="Times New Roman"/>
          <w:sz w:val="28"/>
          <w:szCs w:val="28"/>
        </w:rPr>
        <w:t xml:space="preserve"> и на период до 2030 года </w:t>
      </w:r>
      <w:r w:rsidR="00B4420A" w:rsidRPr="00EC7FDA">
        <w:rPr>
          <w:rFonts w:ascii="Times New Roman" w:hAnsi="Times New Roman" w:cs="Times New Roman"/>
          <w:sz w:val="28"/>
          <w:szCs w:val="28"/>
        </w:rPr>
        <w:t>»</w:t>
      </w:r>
    </w:p>
    <w:p w:rsidR="00B975EC" w:rsidRPr="00EC7FDA" w:rsidRDefault="00B975EC" w:rsidP="00BD0A7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2018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19 и 2020 годов </w:t>
      </w:r>
      <w:r w:rsidR="007B550F" w:rsidRPr="007B550F">
        <w:rPr>
          <w:rFonts w:ascii="Times New Roman" w:hAnsi="Times New Roman" w:cs="Times New Roman"/>
          <w:sz w:val="28"/>
          <w:szCs w:val="28"/>
        </w:rPr>
        <w:t>(по направлениям расходов)**</w:t>
      </w:r>
    </w:p>
    <w:tbl>
      <w:tblPr>
        <w:tblW w:w="100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842"/>
        <w:gridCol w:w="1134"/>
        <w:gridCol w:w="1134"/>
        <w:gridCol w:w="1139"/>
        <w:gridCol w:w="672"/>
        <w:gridCol w:w="1224"/>
        <w:gridCol w:w="618"/>
        <w:gridCol w:w="1168"/>
        <w:gridCol w:w="566"/>
      </w:tblGrid>
      <w:tr w:rsidR="00B975EC" w:rsidRPr="00B975EC" w:rsidTr="00B975EC">
        <w:trPr>
          <w:trHeight w:val="36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направлений расходов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2016 год (отчёт)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8F5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2017 год (Решение №</w:t>
            </w:r>
            <w:r w:rsidR="008F5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  <w:r w:rsidRPr="00B975EC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  <w:t>*</w:t>
            </w:r>
            <w:r w:rsidRPr="00B97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1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2018 год (проект)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2019 год (проект)</w:t>
            </w:r>
          </w:p>
        </w:tc>
        <w:tc>
          <w:tcPr>
            <w:tcW w:w="17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 год (проект)</w:t>
            </w:r>
          </w:p>
        </w:tc>
      </w:tr>
      <w:tr w:rsidR="00B975EC" w:rsidRPr="00B975EC" w:rsidTr="00B975EC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975EC" w:rsidRPr="00B975EC" w:rsidTr="008F29C8">
        <w:trPr>
          <w:trHeight w:val="12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975E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сумма, тыс</w:t>
            </w:r>
            <w:proofErr w:type="gramStart"/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Изменение к предыдущему</w:t>
            </w:r>
            <w:proofErr w:type="gramStart"/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.</w:t>
            </w:r>
            <w:proofErr w:type="gramEnd"/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году, 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сумма, тыс</w:t>
            </w:r>
            <w:proofErr w:type="gramStart"/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Изменение к предыдущему</w:t>
            </w:r>
            <w:proofErr w:type="gramStart"/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.</w:t>
            </w:r>
            <w:proofErr w:type="gramEnd"/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году, 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сумма, тыс</w:t>
            </w:r>
            <w:proofErr w:type="gramStart"/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.р</w:t>
            </w:r>
            <w:proofErr w:type="gramEnd"/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уб.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Изменение к предыдущему</w:t>
            </w:r>
            <w:proofErr w:type="gramStart"/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.</w:t>
            </w:r>
            <w:proofErr w:type="gramEnd"/>
            <w:r w:rsidRPr="00B975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году, %</w:t>
            </w:r>
          </w:p>
        </w:tc>
      </w:tr>
      <w:tr w:rsidR="00B975EC" w:rsidRPr="00B975EC" w:rsidTr="008F29C8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5=4/3*100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7=6/4*100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9=8/6*100</w:t>
            </w:r>
          </w:p>
        </w:tc>
      </w:tr>
      <w:tr w:rsidR="00B975EC" w:rsidRPr="00B975EC" w:rsidTr="008F29C8">
        <w:trPr>
          <w:trHeight w:val="126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 по муниципальной 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6A61D4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264 774,8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394D56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337 355,1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249</w:t>
            </w:r>
            <w:r w:rsidR="000A36B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 092,2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EF4F4B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240</w:t>
            </w:r>
            <w:r w:rsidR="000A36B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 900,1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97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240</w:t>
            </w:r>
            <w:r w:rsidR="000A36B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 645,1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100</w:t>
            </w:r>
          </w:p>
        </w:tc>
      </w:tr>
      <w:tr w:rsidR="00B975EC" w:rsidRPr="00B975EC" w:rsidTr="008F29C8">
        <w:trPr>
          <w:trHeight w:val="118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Действующие расходные обязательства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975EC" w:rsidRPr="00EF4F4B" w:rsidRDefault="006A61D4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264 774,8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975EC" w:rsidRPr="00EF4F4B" w:rsidRDefault="00394D56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337 355,1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975EC" w:rsidRPr="00EF4F4B" w:rsidRDefault="00B975EC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249</w:t>
            </w:r>
            <w:r w:rsidR="000A36B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 092,2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975EC" w:rsidRPr="00EF4F4B" w:rsidRDefault="00EF4F4B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74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975EC" w:rsidRPr="00EF4F4B" w:rsidRDefault="00B975EC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240</w:t>
            </w:r>
            <w:r w:rsidR="000A36B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 900,1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97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975EC" w:rsidRPr="00EF4F4B" w:rsidRDefault="00B975EC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240</w:t>
            </w:r>
            <w:r w:rsidR="000A36BE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 645,1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100</w:t>
            </w:r>
          </w:p>
        </w:tc>
      </w:tr>
      <w:tr w:rsidR="00B975EC" w:rsidRPr="00B975EC" w:rsidTr="008F29C8">
        <w:trPr>
          <w:trHeight w:val="243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72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Подпрограмма. «Обеспечение прав граждан на доступ к культурным ценностям и информации</w:t>
            </w:r>
            <w:proofErr w:type="gramStart"/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»в</w:t>
            </w:r>
            <w:proofErr w:type="gramEnd"/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том числе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6A61D4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39 044,8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394D56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93 123,1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4 320,</w:t>
            </w:r>
            <w:r w:rsidR="000A36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EF4F4B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4,6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4 000,</w:t>
            </w:r>
            <w:r w:rsidR="000A36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EF4F4B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92,6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0A3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3 745,</w:t>
            </w:r>
            <w:r w:rsidR="000A36B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94</w:t>
            </w:r>
          </w:p>
        </w:tc>
      </w:tr>
      <w:tr w:rsidR="00B975EC" w:rsidRPr="00B975EC" w:rsidTr="008F29C8">
        <w:trPr>
          <w:trHeight w:val="96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F72670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  <w:r w:rsidR="00B975EC" w:rsidRPr="00B97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172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17275B" w:rsidP="00172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Реализация мероприятий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564896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25 762,5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17275B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20 689,9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C85FF1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2 798,8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C85FF1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2 843,8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C85FF1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2 888,8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975EC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F72670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72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</w:t>
            </w:r>
            <w:r w:rsidR="00B975EC" w:rsidRPr="00B97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F72670" w:rsidP="00F726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Субсидии на развитие сферы культуры в муниципальных образованиях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285A93" w:rsidRPr="00EF4F4B">
              <w:rPr>
                <w:rFonts w:ascii="Times New Roman" w:eastAsia="Times New Roman" w:hAnsi="Times New Roman" w:cs="Times New Roman"/>
                <w:color w:val="000000"/>
              </w:rPr>
              <w:t>1 308,0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F72670" w:rsidRPr="00EF4F4B">
              <w:rPr>
                <w:rFonts w:ascii="Times New Roman" w:eastAsia="Times New Roman" w:hAnsi="Times New Roman" w:cs="Times New Roman"/>
                <w:color w:val="000000"/>
              </w:rPr>
              <w:t>1 636,0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98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17275B" w:rsidRPr="00EF4F4B">
              <w:rPr>
                <w:rFonts w:ascii="Times New Roman" w:eastAsia="Times New Roman" w:hAnsi="Times New Roman" w:cs="Times New Roman"/>
                <w:color w:val="000000"/>
              </w:rPr>
              <w:t>1 </w:t>
            </w:r>
            <w:r w:rsidR="0098610F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  <w:r w:rsidR="0017275B" w:rsidRPr="00EF4F4B">
              <w:rPr>
                <w:rFonts w:ascii="Times New Roman" w:eastAsia="Times New Roman" w:hAnsi="Times New Roman" w:cs="Times New Roman"/>
                <w:color w:val="000000"/>
              </w:rPr>
              <w:t>,1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98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C85FF1" w:rsidRPr="00EF4F4B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98610F">
              <w:rPr>
                <w:rFonts w:ascii="Times New Roman" w:eastAsia="Times New Roman" w:hAnsi="Times New Roman" w:cs="Times New Roman"/>
                <w:color w:val="000000"/>
              </w:rPr>
              <w:t>39</w:t>
            </w:r>
            <w:r w:rsidR="00C85FF1" w:rsidRPr="00EF4F4B">
              <w:rPr>
                <w:rFonts w:ascii="Times New Roman" w:eastAsia="Times New Roman" w:hAnsi="Times New Roman" w:cs="Times New Roman"/>
                <w:color w:val="000000"/>
              </w:rPr>
              <w:t>,9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C85FF1" w:rsidP="00986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98610F">
              <w:rPr>
                <w:rFonts w:ascii="Times New Roman" w:eastAsia="Times New Roman" w:hAnsi="Times New Roman" w:cs="Times New Roman"/>
                <w:color w:val="000000"/>
              </w:rPr>
              <w:t>39</w:t>
            </w: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,9</w:t>
            </w:r>
            <w:r w:rsidR="00B975EC" w:rsidRPr="00EF4F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72670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B975EC" w:rsidRDefault="0017275B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F726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Софинансирование субсидии на развитие сферы культуры в муниципальных образованиях автономного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230,8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156,5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C85FF1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204,6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C85FF1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159,6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C85FF1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114,6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72670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B975EC" w:rsidRDefault="0017275B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45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Иные межбюджетные трансферты на реализацию мероприятий по содействию трудоустройству граждан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49,5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5199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B975EC" w:rsidRDefault="0017275B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45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Иные межбюджетные трансферты на реализацию мероприятий по стимулированию культурного разнообразия в автономном округе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5199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B975EC" w:rsidRDefault="0017275B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45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Иные межбюджетные трансферты на реализацию мероприятий по развитию художественного образования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306,6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72670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B975EC" w:rsidRDefault="0017275B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B45199" w:rsidP="00B45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Субсидии на поддержку отрасли </w:t>
            </w:r>
            <w:r w:rsidR="00285A93" w:rsidRPr="00EF4F4B">
              <w:rPr>
                <w:rFonts w:ascii="Times New Roman" w:eastAsia="Times New Roman" w:hAnsi="Times New Roman" w:cs="Times New Roman"/>
                <w:color w:val="000000"/>
              </w:rPr>
              <w:t>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111,3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98610F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68,7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98610F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68,7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98610F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2670" w:rsidRPr="00EF4F4B" w:rsidRDefault="00F72670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85A93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Default="00F564F6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564896" w:rsidP="005648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Субсидии на обновление материально-технической базы муниципальных детских школ искусств (по видам искусств) в сфере культуры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564896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3 703,2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5199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B975EC" w:rsidRDefault="00F564F6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1.9</w:t>
            </w:r>
            <w:r w:rsidR="00172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45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Иные межбюджетные трансферты на реализацию наказов избирателей депутатам Думы Ханты-Мансийского автономного округа-Югры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95,0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5199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B975EC" w:rsidRDefault="00F564F6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1.10</w:t>
            </w:r>
            <w:r w:rsidR="00172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45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Софинансирование субсидии на осуществление ремонтно-реставрационных работ на памятниках архитектуры и градостроительства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564896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1 599,2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754,7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5199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B975EC" w:rsidRDefault="00F564F6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1.11</w:t>
            </w:r>
            <w:r w:rsidR="00172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45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Строительство и реконструкция объектов </w:t>
            </w:r>
            <w:proofErr w:type="gramStart"/>
            <w:r w:rsidRPr="00EF4F4B">
              <w:rPr>
                <w:rFonts w:ascii="Times New Roman" w:eastAsia="Times New Roman" w:hAnsi="Times New Roman" w:cs="Times New Roman"/>
                <w:color w:val="000000"/>
              </w:rPr>
              <w:t>муниципальной</w:t>
            </w:r>
            <w:proofErr w:type="gramEnd"/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4 608,8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69 123,6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85A93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Default="00F564F6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1.12</w:t>
            </w:r>
            <w:r w:rsidR="00285A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285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Комплектование книжных фондов библиотек муниципальных образований и государственных библиотек городов Москвы и Санкт-Петербурга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85A93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Default="00F564F6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1.13.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285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Иные межбюджетные трансферты  на государственную поддержку муниципальных учреждений культуры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85A93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Default="00285A93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285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Иные межбюджетные трансферты на государственную поддержку лучших работников муниципальных учреждений культуры, находящихся на территориях сельских поселений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85A93" w:rsidRPr="00B975EC" w:rsidTr="008F29C8">
        <w:trPr>
          <w:trHeight w:val="64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Default="00F564F6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1.14.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285A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Субсидии на обновление материально-технической </w:t>
            </w:r>
            <w:r w:rsidRPr="00EF4F4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базы муниципальных детских школ искусств (по видам искусств) в сфере культуры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1 148,2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5A93" w:rsidRPr="00EF4F4B" w:rsidRDefault="00285A93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975EC" w:rsidRPr="00B975EC" w:rsidTr="008F29C8">
        <w:trPr>
          <w:trHeight w:val="15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  <w:r w:rsidR="00172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Подпрограмма «Укрепление единого культурного пространства </w:t>
            </w:r>
            <w:proofErr w:type="gramStart"/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  <w:proofErr w:type="gramEnd"/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Нижневартовском</w:t>
            </w:r>
            <w:proofErr w:type="gramEnd"/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районе», всего,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225 530,00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231 398,00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244 560,00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236 688,10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236 688,10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B975EC" w:rsidRPr="00B975EC" w:rsidTr="008F29C8">
        <w:trPr>
          <w:trHeight w:val="13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17275B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975EC" w:rsidRPr="00B97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451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564896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201 043,1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219 856,2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C85FF1" w:rsidP="009B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</w:t>
            </w:r>
            <w:r w:rsidR="009B1C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285,9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C85FF1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236 688,1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C85FF1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236 688,1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8F29C8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45199" w:rsidRPr="00B975EC" w:rsidTr="0069034B">
        <w:trPr>
          <w:trHeight w:val="13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8F29C8" w:rsidRDefault="0017275B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8F29C8" w:rsidRDefault="009B1CD5" w:rsidP="009B1C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1CD5">
              <w:rPr>
                <w:rFonts w:ascii="Times New Roman" w:eastAsia="Times New Roman" w:hAnsi="Times New Roman" w:cs="Times New Roman"/>
              </w:rPr>
              <w:t xml:space="preserve">Субсидии на частичное обеспечение </w:t>
            </w:r>
            <w:proofErr w:type="gramStart"/>
            <w:r w:rsidRPr="009B1CD5">
              <w:rPr>
                <w:rFonts w:ascii="Times New Roman" w:eastAsia="Times New Roman" w:hAnsi="Times New Roman" w:cs="Times New Roman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9B1CD5">
              <w:rPr>
                <w:rFonts w:ascii="Times New Roman" w:eastAsia="Times New Roman" w:hAnsi="Times New Roman" w:cs="Times New Roman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</w:t>
            </w:r>
            <w:r>
              <w:rPr>
                <w:rFonts w:ascii="Times New Roman" w:eastAsia="Times New Roman" w:hAnsi="Times New Roman" w:cs="Times New Roman"/>
              </w:rPr>
              <w:t>; с</w:t>
            </w:r>
            <w:r w:rsidRPr="009B1CD5">
              <w:rPr>
                <w:rFonts w:ascii="Times New Roman" w:eastAsia="Times New Roman" w:hAnsi="Times New Roman" w:cs="Times New Roman"/>
              </w:rPr>
              <w:t xml:space="preserve">убсидии на частичное обеспечение </w:t>
            </w:r>
            <w:proofErr w:type="gramStart"/>
            <w:r w:rsidRPr="009B1CD5">
              <w:rPr>
                <w:rFonts w:ascii="Times New Roman" w:eastAsia="Times New Roman" w:hAnsi="Times New Roman" w:cs="Times New Roman"/>
              </w:rPr>
              <w:t>повышения оплаты труда работников муниципальных учреждений культуры</w:t>
            </w:r>
            <w:proofErr w:type="gramEnd"/>
            <w:r w:rsidRPr="009B1CD5">
              <w:rPr>
                <w:rFonts w:ascii="Times New Roman" w:eastAsia="Times New Roman" w:hAnsi="Times New Roman" w:cs="Times New Roman"/>
              </w:rPr>
              <w:t xml:space="preserve"> в целях реализации Указа Президента Российской Федерации от 7 мая 2012 года № 597 "О мероприятиях по </w:t>
            </w:r>
            <w:r w:rsidRPr="009B1CD5">
              <w:rPr>
                <w:rFonts w:ascii="Times New Roman" w:eastAsia="Times New Roman" w:hAnsi="Times New Roman" w:cs="Times New Roman"/>
              </w:rPr>
              <w:lastRenderedPageBreak/>
              <w:t xml:space="preserve">реализации государственной социальной политики"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8F29C8" w:rsidRDefault="00564896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23 272,1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17275B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22 967,1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C85FF1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42 507,9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45199" w:rsidRPr="00B975EC" w:rsidTr="00AC4F5D">
        <w:trPr>
          <w:trHeight w:val="13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8F29C8" w:rsidRDefault="0017275B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29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8F29C8" w:rsidRDefault="009B1CD5" w:rsidP="009B1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B1CD5">
              <w:rPr>
                <w:rFonts w:ascii="Times New Roman" w:eastAsia="Times New Roman" w:hAnsi="Times New Roman" w:cs="Times New Roman"/>
                <w:color w:val="000000"/>
              </w:rPr>
              <w:t>Софинансирование 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  <w:proofErr w:type="gramStart"/>
            <w:r w:rsidRPr="009B1CD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</w:t>
            </w:r>
            <w:r w:rsidRPr="009B1CD5">
              <w:rPr>
                <w:rFonts w:ascii="Times New Roman" w:eastAsia="Times New Roman" w:hAnsi="Times New Roman" w:cs="Times New Roman"/>
                <w:color w:val="000000"/>
              </w:rPr>
              <w:t xml:space="preserve">офинансирование субсидии на частичное обеспечение </w:t>
            </w:r>
            <w:proofErr w:type="gramStart"/>
            <w:r w:rsidRPr="009B1CD5">
              <w:rPr>
                <w:rFonts w:ascii="Times New Roman" w:eastAsia="Times New Roman" w:hAnsi="Times New Roman" w:cs="Times New Roman"/>
                <w:color w:val="000000"/>
              </w:rPr>
              <w:t>повышения оплаты труда работников муниципальных учреждений культуры</w:t>
            </w:r>
            <w:proofErr w:type="gramEnd"/>
            <w:r w:rsidRPr="009B1CD5">
              <w:rPr>
                <w:rFonts w:ascii="Times New Roman" w:eastAsia="Times New Roman" w:hAnsi="Times New Roman" w:cs="Times New Roman"/>
                <w:color w:val="000000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564896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1 214,8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17275B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1 208,8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C85FF1" w:rsidP="009B1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47</w:t>
            </w:r>
            <w:r w:rsidR="009B1CD5">
              <w:rPr>
                <w:rFonts w:ascii="Times New Roman" w:eastAsia="Times New Roman" w:hAnsi="Times New Roman" w:cs="Times New Roman"/>
                <w:color w:val="000000"/>
              </w:rPr>
              <w:t> 766,2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5199" w:rsidRPr="00EF4F4B" w:rsidRDefault="00B45199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975EC" w:rsidRPr="00B975EC" w:rsidTr="008F29C8">
        <w:trPr>
          <w:trHeight w:val="13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7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72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Подпрограмма «Развитие внутреннего и въездного туризма», всего,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71E45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71E45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71E45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71E45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200,0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71E45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</w:t>
            </w:r>
          </w:p>
        </w:tc>
      </w:tr>
      <w:tr w:rsidR="00B975EC" w:rsidRPr="00B975EC" w:rsidTr="008F29C8">
        <w:trPr>
          <w:trHeight w:val="7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B975EC" w:rsidRDefault="0017275B" w:rsidP="00B975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</w:t>
            </w:r>
            <w:r w:rsidR="00B975EC" w:rsidRPr="00B97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17275B" w:rsidP="001727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 xml:space="preserve">Реализация мероприятий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71E45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71E45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71E45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71E45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71E45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5EC" w:rsidRPr="00EF4F4B" w:rsidRDefault="00B975EC" w:rsidP="00B97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4F4B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</w:tbl>
    <w:p w:rsidR="00315903" w:rsidRPr="00EC7FDA" w:rsidRDefault="00315903" w:rsidP="00EC7F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lastRenderedPageBreak/>
        <w:t xml:space="preserve">Наибольший удельный вес </w:t>
      </w:r>
      <w:r w:rsidR="00391834" w:rsidRPr="00EC7FDA">
        <w:rPr>
          <w:rFonts w:ascii="Times New Roman" w:hAnsi="Times New Roman" w:cs="Times New Roman"/>
          <w:sz w:val="28"/>
          <w:szCs w:val="28"/>
        </w:rPr>
        <w:t>–</w:t>
      </w:r>
      <w:r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7F7F91">
        <w:rPr>
          <w:rFonts w:ascii="Times New Roman" w:hAnsi="Times New Roman" w:cs="Times New Roman"/>
          <w:sz w:val="28"/>
          <w:szCs w:val="28"/>
        </w:rPr>
        <w:t>98</w:t>
      </w:r>
      <w:r w:rsidRPr="00EC7FDA">
        <w:rPr>
          <w:rFonts w:ascii="Times New Roman" w:hAnsi="Times New Roman" w:cs="Times New Roman"/>
          <w:sz w:val="28"/>
          <w:szCs w:val="28"/>
        </w:rPr>
        <w:t> </w:t>
      </w:r>
      <w:r w:rsidR="001D0C2A" w:rsidRPr="00EC7FDA">
        <w:rPr>
          <w:rFonts w:ascii="Times New Roman" w:hAnsi="Times New Roman" w:cs="Times New Roman"/>
          <w:sz w:val="28"/>
          <w:szCs w:val="28"/>
        </w:rPr>
        <w:t>% в 201</w:t>
      </w:r>
      <w:r w:rsidR="001D4B6A">
        <w:rPr>
          <w:rFonts w:ascii="Times New Roman" w:hAnsi="Times New Roman" w:cs="Times New Roman"/>
          <w:sz w:val="28"/>
          <w:szCs w:val="28"/>
        </w:rPr>
        <w:t>8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7F7F91">
        <w:rPr>
          <w:rFonts w:ascii="Times New Roman" w:hAnsi="Times New Roman" w:cs="Times New Roman"/>
          <w:sz w:val="28"/>
          <w:szCs w:val="28"/>
        </w:rPr>
        <w:t>98</w:t>
      </w:r>
      <w:r w:rsidRPr="00EC7FDA">
        <w:rPr>
          <w:rFonts w:ascii="Times New Roman" w:hAnsi="Times New Roman" w:cs="Times New Roman"/>
          <w:sz w:val="28"/>
          <w:szCs w:val="28"/>
        </w:rPr>
        <w:t> </w:t>
      </w:r>
      <w:r w:rsidR="001D0C2A" w:rsidRPr="00EC7FDA">
        <w:rPr>
          <w:rFonts w:ascii="Times New Roman" w:hAnsi="Times New Roman" w:cs="Times New Roman"/>
          <w:sz w:val="28"/>
          <w:szCs w:val="28"/>
        </w:rPr>
        <w:t>% в 201</w:t>
      </w:r>
      <w:r w:rsidR="00126B79">
        <w:rPr>
          <w:rFonts w:ascii="Times New Roman" w:hAnsi="Times New Roman" w:cs="Times New Roman"/>
          <w:sz w:val="28"/>
          <w:szCs w:val="28"/>
        </w:rPr>
        <w:t>9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году, и </w:t>
      </w:r>
      <w:r w:rsidR="001D0C2A" w:rsidRPr="00EC7FDA">
        <w:rPr>
          <w:rFonts w:ascii="Times New Roman" w:hAnsi="Times New Roman" w:cs="Times New Roman"/>
          <w:sz w:val="28"/>
          <w:szCs w:val="28"/>
        </w:rPr>
        <w:t>9</w:t>
      </w:r>
      <w:r w:rsidR="00C3500B" w:rsidRPr="00EC7FDA">
        <w:rPr>
          <w:rFonts w:ascii="Times New Roman" w:hAnsi="Times New Roman" w:cs="Times New Roman"/>
          <w:sz w:val="28"/>
          <w:szCs w:val="28"/>
        </w:rPr>
        <w:t>8</w:t>
      </w:r>
      <w:r w:rsidR="001D4B6A">
        <w:rPr>
          <w:rFonts w:ascii="Times New Roman" w:hAnsi="Times New Roman" w:cs="Times New Roman"/>
          <w:sz w:val="28"/>
          <w:szCs w:val="28"/>
        </w:rPr>
        <w:t xml:space="preserve"> </w:t>
      </w:r>
      <w:r w:rsidR="00126B79">
        <w:rPr>
          <w:rFonts w:ascii="Times New Roman" w:hAnsi="Times New Roman" w:cs="Times New Roman"/>
          <w:sz w:val="28"/>
          <w:szCs w:val="28"/>
        </w:rPr>
        <w:t>% в 2020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году в объеме ресурсного обеспечения </w:t>
      </w:r>
      <w:r w:rsidR="00C3500B" w:rsidRPr="00EC7F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7FDA">
        <w:rPr>
          <w:rFonts w:ascii="Times New Roman" w:hAnsi="Times New Roman" w:cs="Times New Roman"/>
          <w:sz w:val="28"/>
          <w:szCs w:val="28"/>
        </w:rPr>
        <w:t xml:space="preserve"> программы составляют расходы на реализацию подпрограммы «Укрепление единого культурного пространства</w:t>
      </w:r>
      <w:r w:rsidR="00512BD6" w:rsidRPr="00EC7FDA">
        <w:rPr>
          <w:rFonts w:ascii="Times New Roman" w:hAnsi="Times New Roman" w:cs="Times New Roman"/>
          <w:sz w:val="28"/>
          <w:szCs w:val="28"/>
        </w:rPr>
        <w:t xml:space="preserve"> в Нижневартовском районе</w:t>
      </w:r>
      <w:r w:rsidRPr="00EC7FDA">
        <w:rPr>
          <w:rFonts w:ascii="Times New Roman" w:hAnsi="Times New Roman" w:cs="Times New Roman"/>
          <w:sz w:val="28"/>
          <w:szCs w:val="28"/>
        </w:rPr>
        <w:t>»,</w:t>
      </w:r>
      <w:r w:rsidR="001D0C2A" w:rsidRPr="00EC7FDA">
        <w:rPr>
          <w:rFonts w:ascii="Times New Roman" w:hAnsi="Times New Roman" w:cs="Times New Roman"/>
          <w:sz w:val="28"/>
          <w:szCs w:val="28"/>
        </w:rPr>
        <w:t xml:space="preserve"> бюджетные ассигнования на 201</w:t>
      </w:r>
      <w:r w:rsidR="00126B79">
        <w:rPr>
          <w:rFonts w:ascii="Times New Roman" w:hAnsi="Times New Roman" w:cs="Times New Roman"/>
          <w:sz w:val="28"/>
          <w:szCs w:val="28"/>
        </w:rPr>
        <w:t>8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126B79">
        <w:rPr>
          <w:rFonts w:ascii="Times New Roman" w:hAnsi="Times New Roman" w:cs="Times New Roman"/>
          <w:sz w:val="28"/>
          <w:szCs w:val="28"/>
        </w:rPr>
        <w:t>244 560,0</w:t>
      </w:r>
      <w:r w:rsidR="0039183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тыс.рублей, на</w:t>
      </w:r>
      <w:r w:rsidR="0039183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126B79">
        <w:rPr>
          <w:rFonts w:ascii="Times New Roman" w:hAnsi="Times New Roman" w:cs="Times New Roman"/>
          <w:sz w:val="28"/>
          <w:szCs w:val="28"/>
        </w:rPr>
        <w:t>2019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391834" w:rsidRPr="00EC7FDA">
        <w:rPr>
          <w:rFonts w:ascii="Times New Roman" w:hAnsi="Times New Roman" w:cs="Times New Roman"/>
          <w:sz w:val="28"/>
          <w:szCs w:val="28"/>
        </w:rPr>
        <w:t xml:space="preserve">  </w:t>
      </w:r>
      <w:r w:rsidR="00126B79">
        <w:rPr>
          <w:rFonts w:ascii="Times New Roman" w:hAnsi="Times New Roman" w:cs="Times New Roman"/>
          <w:sz w:val="28"/>
          <w:szCs w:val="28"/>
        </w:rPr>
        <w:t>236 688,1</w:t>
      </w:r>
      <w:r w:rsidR="0039183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тыс.рублей, на</w:t>
      </w:r>
      <w:r w:rsidR="0039183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="00126B79">
        <w:rPr>
          <w:rFonts w:ascii="Times New Roman" w:hAnsi="Times New Roman" w:cs="Times New Roman"/>
          <w:sz w:val="28"/>
          <w:szCs w:val="28"/>
        </w:rPr>
        <w:t>2020</w:t>
      </w:r>
      <w:r w:rsidRPr="00EC7FD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26B79">
        <w:rPr>
          <w:rFonts w:ascii="Times New Roman" w:hAnsi="Times New Roman" w:cs="Times New Roman"/>
          <w:sz w:val="28"/>
          <w:szCs w:val="28"/>
        </w:rPr>
        <w:t>236 688,1</w:t>
      </w:r>
      <w:r w:rsidR="00512BD6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тыс.рублей.</w:t>
      </w:r>
    </w:p>
    <w:p w:rsidR="00EA773C" w:rsidRPr="00EC7FDA" w:rsidRDefault="00315903" w:rsidP="00126B7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Предусмотренные ассигнования будут направлены на </w:t>
      </w:r>
      <w:r w:rsidR="00126B79">
        <w:rPr>
          <w:rFonts w:ascii="Times New Roman" w:hAnsi="Times New Roman" w:cs="Times New Roman"/>
          <w:color w:val="000000" w:themeColor="text1"/>
          <w:sz w:val="28"/>
          <w:szCs w:val="28"/>
        </w:rPr>
        <w:t>расходы по обеспечению деятельности учреждений культуры,</w:t>
      </w:r>
      <w:r w:rsidR="00811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26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 же на </w:t>
      </w:r>
      <w:r w:rsidRPr="00EC7FDA">
        <w:rPr>
          <w:rFonts w:ascii="Times New Roman" w:hAnsi="Times New Roman" w:cs="Times New Roman"/>
          <w:sz w:val="28"/>
          <w:szCs w:val="28"/>
        </w:rPr>
        <w:t>развитие ресурсных центров по работе с одаренными детьми на базе действующих образовательных организаций системы художественного образования; на совершенствование системы поиска, выявления и сопровождения одаренных детей и молодежи в сфере культуры и искусства; на поддержку одаренных детей и организация отдыха и оздоровления детей и молодежи;</w:t>
      </w:r>
      <w:proofErr w:type="gramEnd"/>
      <w:r w:rsidR="0039183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на создание новых конц</w:t>
      </w:r>
      <w:r w:rsidR="00391834" w:rsidRPr="00EC7FDA">
        <w:rPr>
          <w:rFonts w:ascii="Times New Roman" w:hAnsi="Times New Roman" w:cs="Times New Roman"/>
          <w:sz w:val="28"/>
          <w:szCs w:val="28"/>
        </w:rPr>
        <w:t>ертных, театральных постановок</w:t>
      </w:r>
      <w:proofErr w:type="gramStart"/>
      <w:r w:rsidR="00391834" w:rsidRPr="00EC7FDA">
        <w:rPr>
          <w:rFonts w:ascii="Times New Roman" w:hAnsi="Times New Roman" w:cs="Times New Roman"/>
          <w:sz w:val="28"/>
          <w:szCs w:val="28"/>
        </w:rPr>
        <w:t>,</w:t>
      </w:r>
      <w:r w:rsidRPr="00EC7FDA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EC7FDA">
        <w:rPr>
          <w:rFonts w:ascii="Times New Roman" w:hAnsi="Times New Roman" w:cs="Times New Roman"/>
          <w:sz w:val="28"/>
          <w:szCs w:val="28"/>
        </w:rPr>
        <w:t>а создание условий для развития самостоятельных коллективов различных форм собственности; на поддержку новаторских, экспериментальных направлений в искусстве и самодеятельном творчестве; на обеспечение условий для развития и популяризации народных художественных промыслов; на поддержку культурных мероприятий в области сохранения и развития нематериального культурного насле</w:t>
      </w:r>
      <w:r w:rsidR="00126B79">
        <w:rPr>
          <w:rFonts w:ascii="Times New Roman" w:hAnsi="Times New Roman" w:cs="Times New Roman"/>
          <w:sz w:val="28"/>
          <w:szCs w:val="28"/>
        </w:rPr>
        <w:t>дия народов автономного округа.</w:t>
      </w:r>
    </w:p>
    <w:p w:rsidR="00315903" w:rsidRPr="00EC7FDA" w:rsidRDefault="00315903" w:rsidP="00EC7F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Реализация мероприятий подпрограммы будет осуществляться путем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 xml:space="preserve">предоставления субсидий бюджетным и автономным учреждениям на выполнение </w:t>
      </w:r>
      <w:r w:rsidR="008118A9">
        <w:rPr>
          <w:rFonts w:ascii="Times New Roman" w:hAnsi="Times New Roman" w:cs="Times New Roman"/>
          <w:sz w:val="28"/>
          <w:szCs w:val="28"/>
        </w:rPr>
        <w:t>мун</w:t>
      </w:r>
      <w:r w:rsidR="00126B79">
        <w:rPr>
          <w:rFonts w:ascii="Times New Roman" w:hAnsi="Times New Roman" w:cs="Times New Roman"/>
          <w:sz w:val="28"/>
          <w:szCs w:val="28"/>
        </w:rPr>
        <w:t>иципальных</w:t>
      </w:r>
      <w:r w:rsidRPr="00EC7FDA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 xml:space="preserve">по оказанию </w:t>
      </w:r>
      <w:r w:rsidR="00126B79">
        <w:rPr>
          <w:rFonts w:ascii="Times New Roman" w:hAnsi="Times New Roman" w:cs="Times New Roman"/>
          <w:sz w:val="28"/>
          <w:szCs w:val="28"/>
        </w:rPr>
        <w:t>муниципальных</w:t>
      </w:r>
      <w:r w:rsidR="0013364A">
        <w:rPr>
          <w:rFonts w:ascii="Times New Roman" w:hAnsi="Times New Roman" w:cs="Times New Roman"/>
          <w:sz w:val="28"/>
          <w:szCs w:val="28"/>
        </w:rPr>
        <w:t xml:space="preserve"> услуг (выполнению работ).</w:t>
      </w:r>
    </w:p>
    <w:p w:rsidR="00315903" w:rsidRPr="00EC7FDA" w:rsidRDefault="00315903" w:rsidP="00EC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sz w:val="28"/>
          <w:szCs w:val="28"/>
        </w:rPr>
        <w:t>Изменение объема бюджетных ассигнований по годам обусловлено:</w:t>
      </w:r>
    </w:p>
    <w:p w:rsidR="00137CFA" w:rsidRPr="00EC7FDA" w:rsidRDefault="00315903" w:rsidP="00EC7F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7FDA">
        <w:rPr>
          <w:rFonts w:ascii="Times New Roman" w:hAnsi="Times New Roman" w:cs="Times New Roman"/>
          <w:sz w:val="28"/>
          <w:szCs w:val="28"/>
        </w:rPr>
        <w:t>планированием дополнительных бюджетных ассигнований на поэтапное повышение заработной платы работникам учреждений культуры в целях реализации Указа Президента Российской Федерации от 07 мая 2012 года № 597 «О мероприятиях по реализации госуд</w:t>
      </w:r>
      <w:r w:rsidR="00137CFA" w:rsidRPr="00EC7FDA">
        <w:rPr>
          <w:rFonts w:ascii="Times New Roman" w:hAnsi="Times New Roman" w:cs="Times New Roman"/>
          <w:sz w:val="28"/>
          <w:szCs w:val="28"/>
        </w:rPr>
        <w:t>арственной социальной политики», Указа Президента Российской Федерации от 01 июня 2012 года № 761 «О национальной стратегиидействий в интересах детей на 2012-2017 годы».</w:t>
      </w:r>
      <w:proofErr w:type="gramEnd"/>
    </w:p>
    <w:p w:rsidR="00315903" w:rsidRPr="00EC7FDA" w:rsidRDefault="00315903" w:rsidP="00EC7F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C7FDA">
        <w:rPr>
          <w:rFonts w:ascii="Times New Roman" w:hAnsi="Times New Roman" w:cs="Times New Roman"/>
          <w:iCs/>
          <w:sz w:val="28"/>
          <w:szCs w:val="28"/>
        </w:rPr>
        <w:t xml:space="preserve">Второй по объёму ресурсного обеспечения является подпрограмма </w:t>
      </w:r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>«Обеспечение прав граждан на доступ к культурным ценностям и информации</w:t>
      </w:r>
      <w:r w:rsidRPr="00EC7FDA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», её удельный вес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 в общем объёме государственной програ</w:t>
      </w:r>
      <w:r w:rsidR="0013364A">
        <w:rPr>
          <w:rFonts w:ascii="Times New Roman" w:hAnsi="Times New Roman" w:cs="Times New Roman"/>
          <w:iCs/>
          <w:sz w:val="28"/>
          <w:szCs w:val="28"/>
        </w:rPr>
        <w:t>ммы составит в 2018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 году – </w:t>
      </w:r>
      <w:r w:rsidR="0013364A">
        <w:rPr>
          <w:rFonts w:ascii="Times New Roman" w:hAnsi="Times New Roman" w:cs="Times New Roman"/>
          <w:iCs/>
          <w:sz w:val="28"/>
          <w:szCs w:val="28"/>
        </w:rPr>
        <w:t>2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% или </w:t>
      </w:r>
      <w:r w:rsidR="0013364A">
        <w:rPr>
          <w:rFonts w:ascii="Times New Roman" w:hAnsi="Times New Roman" w:cs="Times New Roman"/>
          <w:iCs/>
          <w:sz w:val="28"/>
          <w:szCs w:val="28"/>
        </w:rPr>
        <w:t>4 320,</w:t>
      </w:r>
      <w:r w:rsidR="008118A9">
        <w:rPr>
          <w:rFonts w:ascii="Times New Roman" w:hAnsi="Times New Roman" w:cs="Times New Roman"/>
          <w:iCs/>
          <w:sz w:val="28"/>
          <w:szCs w:val="28"/>
        </w:rPr>
        <w:t>9</w:t>
      </w:r>
      <w:r w:rsidR="0013364A">
        <w:rPr>
          <w:rFonts w:ascii="Times New Roman" w:hAnsi="Times New Roman" w:cs="Times New Roman"/>
          <w:iCs/>
          <w:sz w:val="28"/>
          <w:szCs w:val="28"/>
        </w:rPr>
        <w:t xml:space="preserve"> тыс. рублей, в 2019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 году – </w:t>
      </w:r>
      <w:r w:rsidR="0013364A">
        <w:rPr>
          <w:rFonts w:ascii="Times New Roman" w:hAnsi="Times New Roman" w:cs="Times New Roman"/>
          <w:iCs/>
          <w:sz w:val="28"/>
          <w:szCs w:val="28"/>
        </w:rPr>
        <w:t>2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% или </w:t>
      </w:r>
      <w:r w:rsidR="0013364A">
        <w:rPr>
          <w:rFonts w:ascii="Times New Roman" w:hAnsi="Times New Roman" w:cs="Times New Roman"/>
          <w:iCs/>
          <w:sz w:val="28"/>
          <w:szCs w:val="28"/>
        </w:rPr>
        <w:t>4 000,</w:t>
      </w:r>
      <w:r w:rsidR="008118A9">
        <w:rPr>
          <w:rFonts w:ascii="Times New Roman" w:hAnsi="Times New Roman" w:cs="Times New Roman"/>
          <w:iCs/>
          <w:sz w:val="28"/>
          <w:szCs w:val="28"/>
        </w:rPr>
        <w:t>7</w:t>
      </w:r>
      <w:r w:rsidR="00137CFA" w:rsidRPr="00EC7FDA">
        <w:rPr>
          <w:rFonts w:ascii="Times New Roman" w:hAnsi="Times New Roman" w:cs="Times New Roman"/>
          <w:iCs/>
          <w:sz w:val="28"/>
          <w:szCs w:val="28"/>
        </w:rPr>
        <w:t xml:space="preserve"> тыс. рублей, в</w:t>
      </w:r>
      <w:r w:rsidR="0013364A">
        <w:rPr>
          <w:rFonts w:ascii="Times New Roman" w:hAnsi="Times New Roman" w:cs="Times New Roman"/>
          <w:iCs/>
          <w:sz w:val="28"/>
          <w:szCs w:val="28"/>
        </w:rPr>
        <w:t xml:space="preserve"> 2020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 году – </w:t>
      </w:r>
      <w:r w:rsidR="0013364A">
        <w:rPr>
          <w:rFonts w:ascii="Times New Roman" w:hAnsi="Times New Roman" w:cs="Times New Roman"/>
          <w:iCs/>
          <w:sz w:val="28"/>
          <w:szCs w:val="28"/>
        </w:rPr>
        <w:t>2</w:t>
      </w:r>
      <w:r w:rsidRPr="00EC7FDA">
        <w:rPr>
          <w:rFonts w:ascii="Times New Roman" w:hAnsi="Times New Roman" w:cs="Times New Roman"/>
          <w:iCs/>
          <w:sz w:val="28"/>
          <w:szCs w:val="28"/>
        </w:rPr>
        <w:t>%</w:t>
      </w:r>
      <w:r w:rsidR="00137CFA" w:rsidRPr="00EC7FD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или </w:t>
      </w:r>
      <w:r w:rsidR="0013364A">
        <w:rPr>
          <w:rFonts w:ascii="Times New Roman" w:hAnsi="Times New Roman" w:cs="Times New Roman"/>
          <w:iCs/>
          <w:sz w:val="28"/>
          <w:szCs w:val="28"/>
        </w:rPr>
        <w:t>3 745,</w:t>
      </w:r>
      <w:r w:rsidR="008118A9">
        <w:rPr>
          <w:rFonts w:ascii="Times New Roman" w:hAnsi="Times New Roman" w:cs="Times New Roman"/>
          <w:iCs/>
          <w:sz w:val="28"/>
          <w:szCs w:val="28"/>
        </w:rPr>
        <w:t>7</w:t>
      </w:r>
      <w:r w:rsidRPr="00EC7FDA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C7FDA">
        <w:rPr>
          <w:rFonts w:ascii="Times New Roman" w:hAnsi="Times New Roman" w:cs="Times New Roman"/>
          <w:iCs/>
          <w:sz w:val="28"/>
          <w:szCs w:val="28"/>
        </w:rPr>
        <w:t>тыс</w:t>
      </w:r>
      <w:proofErr w:type="gramStart"/>
      <w:r w:rsidRPr="00EC7FDA">
        <w:rPr>
          <w:rFonts w:ascii="Times New Roman" w:hAnsi="Times New Roman" w:cs="Times New Roman"/>
          <w:iCs/>
          <w:sz w:val="28"/>
          <w:szCs w:val="28"/>
        </w:rPr>
        <w:t>.р</w:t>
      </w:r>
      <w:proofErr w:type="gramEnd"/>
      <w:r w:rsidRPr="00EC7FDA">
        <w:rPr>
          <w:rFonts w:ascii="Times New Roman" w:hAnsi="Times New Roman" w:cs="Times New Roman"/>
          <w:iCs/>
          <w:sz w:val="28"/>
          <w:szCs w:val="28"/>
        </w:rPr>
        <w:t>ублей</w:t>
      </w:r>
      <w:proofErr w:type="spellEnd"/>
      <w:r w:rsidRPr="00EC7FDA">
        <w:rPr>
          <w:rFonts w:ascii="Times New Roman" w:hAnsi="Times New Roman" w:cs="Times New Roman"/>
          <w:iCs/>
          <w:sz w:val="28"/>
          <w:szCs w:val="28"/>
        </w:rPr>
        <w:t>.</w:t>
      </w:r>
    </w:p>
    <w:p w:rsidR="00315903" w:rsidRPr="00EC7FDA" w:rsidRDefault="00315903" w:rsidP="00EC7F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Указанные средства планируется направить на </w:t>
      </w:r>
      <w:r w:rsidRPr="00EC7FDA">
        <w:rPr>
          <w:rFonts w:ascii="Times New Roman" w:hAnsi="Times New Roman" w:cs="Times New Roman"/>
          <w:sz w:val="28"/>
          <w:szCs w:val="28"/>
        </w:rPr>
        <w:t>формирование информационных ресурсов общедоступных библиотек, развитие системы дистанционного и внестационарного библиотечного обслуживания, модернизацию программно-аппаратных комплексов общедоступных библиотек; на обеспечение сохранности музейного фонда автономного округа, информатизацию музеев, поддержку выставочных проектов и создание стационарных экспозиций музеев, научно-исследовательскую и научно-методическую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 xml:space="preserve">деятельность музеев; </w:t>
      </w:r>
      <w:proofErr w:type="gramStart"/>
      <w:r w:rsidRPr="00EC7FDA">
        <w:rPr>
          <w:rFonts w:ascii="Times New Roman" w:hAnsi="Times New Roman" w:cs="Times New Roman"/>
          <w:sz w:val="28"/>
          <w:szCs w:val="28"/>
        </w:rPr>
        <w:t xml:space="preserve">на осуществление работ в области сохранения объектов культурного наследия, создание системы историко-культурных заповедников на территории </w:t>
      </w:r>
      <w:r w:rsidR="00804784" w:rsidRPr="00EC7FDA">
        <w:rPr>
          <w:rFonts w:ascii="Times New Roman" w:hAnsi="Times New Roman" w:cs="Times New Roman"/>
          <w:sz w:val="28"/>
          <w:szCs w:val="28"/>
        </w:rPr>
        <w:t>района</w:t>
      </w:r>
      <w:r w:rsidRPr="00EC7FDA">
        <w:rPr>
          <w:rFonts w:ascii="Times New Roman" w:hAnsi="Times New Roman" w:cs="Times New Roman"/>
          <w:sz w:val="28"/>
          <w:szCs w:val="28"/>
        </w:rPr>
        <w:t xml:space="preserve">; на модернизацию кинотехнических комплексов публичных кинозалов, на обеспечение </w:t>
      </w:r>
      <w:r w:rsidRPr="00EC7FDA">
        <w:rPr>
          <w:rFonts w:ascii="Times New Roman" w:hAnsi="Times New Roman" w:cs="Times New Roman"/>
          <w:sz w:val="28"/>
          <w:szCs w:val="28"/>
        </w:rPr>
        <w:lastRenderedPageBreak/>
        <w:t>сохранности архивных документов, хранящихся в архивах автономного округа, развитие информационных технологий в области развития архивного дела; на обновление материально-технической базы муниципальных детских школ искусств (по видам искусств) в сфере культуры, государственных учреждений культуры автономного округа;</w:t>
      </w:r>
      <w:proofErr w:type="gramEnd"/>
      <w:r w:rsidRPr="00EC7FDA">
        <w:rPr>
          <w:rFonts w:ascii="Times New Roman" w:hAnsi="Times New Roman" w:cs="Times New Roman"/>
          <w:sz w:val="28"/>
          <w:szCs w:val="28"/>
        </w:rPr>
        <w:t xml:space="preserve"> на проведение капитального ремонта учреждений культуры; на строительство объектов, предназначенных для размещения муниципальных и государственных учреждений культуры.</w:t>
      </w:r>
    </w:p>
    <w:p w:rsidR="00315903" w:rsidRPr="00EC7FDA" w:rsidRDefault="00315903" w:rsidP="00EC7FD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7FDA">
        <w:rPr>
          <w:rFonts w:ascii="Times New Roman" w:hAnsi="Times New Roman" w:cs="Times New Roman"/>
          <w:iCs/>
          <w:sz w:val="28"/>
          <w:szCs w:val="28"/>
        </w:rPr>
        <w:t xml:space="preserve">Бюджетные ассигнования на реализацию подпрограммы </w:t>
      </w:r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«Развитие внутреннего и въездного туризма» предусмотрены в сумме - </w:t>
      </w:r>
      <w:r w:rsidR="00804784"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C7FDA">
        <w:rPr>
          <w:rFonts w:ascii="Times New Roman" w:hAnsi="Times New Roman" w:cs="Times New Roman"/>
          <w:color w:val="000000" w:themeColor="text1"/>
          <w:sz w:val="28"/>
          <w:szCs w:val="28"/>
        </w:rPr>
        <w:t>00,0 тыс. рублей еж</w:t>
      </w:r>
      <w:r w:rsidRPr="00EC7FDA">
        <w:rPr>
          <w:rFonts w:ascii="Times New Roman" w:hAnsi="Times New Roman" w:cs="Times New Roman"/>
          <w:sz w:val="28"/>
          <w:szCs w:val="28"/>
        </w:rPr>
        <w:t>егодно.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Их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>удельный вес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 </w:t>
      </w:r>
      <w:r w:rsidRPr="00EC7FDA">
        <w:rPr>
          <w:rFonts w:ascii="Times New Roman" w:hAnsi="Times New Roman" w:cs="Times New Roman"/>
          <w:sz w:val="28"/>
          <w:szCs w:val="28"/>
        </w:rPr>
        <w:t xml:space="preserve">в общем объеме расходов </w:t>
      </w:r>
      <w:r w:rsidR="00804784" w:rsidRPr="00EC7FD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C7FDA">
        <w:rPr>
          <w:rFonts w:ascii="Times New Roman" w:hAnsi="Times New Roman" w:cs="Times New Roman"/>
          <w:sz w:val="28"/>
          <w:szCs w:val="28"/>
        </w:rPr>
        <w:t xml:space="preserve"> программы составит 0,</w:t>
      </w:r>
      <w:r w:rsidR="00804784" w:rsidRPr="00EC7FDA">
        <w:rPr>
          <w:rFonts w:ascii="Times New Roman" w:hAnsi="Times New Roman" w:cs="Times New Roman"/>
          <w:sz w:val="28"/>
          <w:szCs w:val="28"/>
        </w:rPr>
        <w:t>1</w:t>
      </w:r>
      <w:r w:rsidRPr="00EC7FDA">
        <w:rPr>
          <w:rFonts w:ascii="Times New Roman" w:hAnsi="Times New Roman" w:cs="Times New Roman"/>
          <w:sz w:val="28"/>
          <w:szCs w:val="28"/>
        </w:rPr>
        <w:t> %.</w:t>
      </w:r>
    </w:p>
    <w:p w:rsidR="00A81092" w:rsidRPr="00EC7FDA" w:rsidRDefault="00315903" w:rsidP="00EC7FDA">
      <w:pPr>
        <w:spacing w:after="0" w:line="240" w:lineRule="auto"/>
        <w:ind w:firstLine="45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C7FDA">
        <w:rPr>
          <w:rFonts w:ascii="Times New Roman" w:hAnsi="Times New Roman" w:cs="Times New Roman"/>
          <w:iCs/>
          <w:sz w:val="28"/>
          <w:szCs w:val="28"/>
        </w:rPr>
        <w:t>За счет указанных сре</w:t>
      </w:r>
      <w:proofErr w:type="gramStart"/>
      <w:r w:rsidRPr="00EC7FDA">
        <w:rPr>
          <w:rFonts w:ascii="Times New Roman" w:hAnsi="Times New Roman" w:cs="Times New Roman"/>
          <w:iCs/>
          <w:sz w:val="28"/>
          <w:szCs w:val="28"/>
        </w:rPr>
        <w:t>дств пл</w:t>
      </w:r>
      <w:proofErr w:type="gramEnd"/>
      <w:r w:rsidRPr="00EC7FDA">
        <w:rPr>
          <w:rFonts w:ascii="Times New Roman" w:hAnsi="Times New Roman" w:cs="Times New Roman"/>
          <w:iCs/>
          <w:sz w:val="28"/>
          <w:szCs w:val="28"/>
        </w:rPr>
        <w:t xml:space="preserve">анируется обеспечить </w:t>
      </w:r>
      <w:r w:rsidR="00A81092" w:rsidRPr="00EC7FDA">
        <w:rPr>
          <w:rFonts w:ascii="Times New Roman" w:hAnsi="Times New Roman" w:cs="Times New Roman"/>
          <w:iCs/>
          <w:sz w:val="28"/>
          <w:szCs w:val="28"/>
        </w:rPr>
        <w:t xml:space="preserve">увеличение количества организованных мероприятий (выставок, конференций, совещаний, ознакомительных поездок и др.) и участие в выездных мероприятиях, направленных на продвижение туристского потенциала Нижневартовского района  с </w:t>
      </w:r>
      <w:r w:rsidR="008A001C" w:rsidRPr="00EC7FDA">
        <w:rPr>
          <w:rFonts w:ascii="Times New Roman" w:hAnsi="Times New Roman" w:cs="Times New Roman"/>
          <w:iCs/>
          <w:sz w:val="28"/>
          <w:szCs w:val="28"/>
        </w:rPr>
        <w:t>1</w:t>
      </w:r>
      <w:r w:rsidR="00A81092" w:rsidRPr="00EC7FDA">
        <w:rPr>
          <w:rFonts w:ascii="Times New Roman" w:hAnsi="Times New Roman" w:cs="Times New Roman"/>
          <w:iCs/>
          <w:sz w:val="28"/>
          <w:szCs w:val="28"/>
        </w:rPr>
        <w:t xml:space="preserve"> до </w:t>
      </w:r>
      <w:r w:rsidR="008A001C" w:rsidRPr="00EC7FDA">
        <w:rPr>
          <w:rFonts w:ascii="Times New Roman" w:hAnsi="Times New Roman" w:cs="Times New Roman"/>
          <w:iCs/>
          <w:sz w:val="28"/>
          <w:szCs w:val="28"/>
        </w:rPr>
        <w:t>2</w:t>
      </w:r>
      <w:r w:rsidR="00A81092" w:rsidRPr="00EC7FDA">
        <w:rPr>
          <w:rFonts w:ascii="Times New Roman" w:hAnsi="Times New Roman" w:cs="Times New Roman"/>
          <w:iCs/>
          <w:sz w:val="28"/>
          <w:szCs w:val="28"/>
        </w:rPr>
        <w:t xml:space="preserve"> ежегодно.</w:t>
      </w:r>
    </w:p>
    <w:sectPr w:rsidR="00A81092" w:rsidRPr="00EC7FDA" w:rsidSect="00C76F9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5903"/>
    <w:rsid w:val="00045C9F"/>
    <w:rsid w:val="00057A60"/>
    <w:rsid w:val="00073DE6"/>
    <w:rsid w:val="00077A6B"/>
    <w:rsid w:val="000A36BE"/>
    <w:rsid w:val="000A7981"/>
    <w:rsid w:val="000C3FA4"/>
    <w:rsid w:val="00110918"/>
    <w:rsid w:val="00123FC5"/>
    <w:rsid w:val="00126B79"/>
    <w:rsid w:val="0013364A"/>
    <w:rsid w:val="00137CFA"/>
    <w:rsid w:val="0014183A"/>
    <w:rsid w:val="0015268F"/>
    <w:rsid w:val="00162115"/>
    <w:rsid w:val="0017275B"/>
    <w:rsid w:val="00196B95"/>
    <w:rsid w:val="001B11A5"/>
    <w:rsid w:val="001B5E4C"/>
    <w:rsid w:val="001C6F9F"/>
    <w:rsid w:val="001D0C2A"/>
    <w:rsid w:val="001D4B6A"/>
    <w:rsid w:val="001D6AB3"/>
    <w:rsid w:val="001D6F22"/>
    <w:rsid w:val="001E4713"/>
    <w:rsid w:val="0020504B"/>
    <w:rsid w:val="00207E11"/>
    <w:rsid w:val="0021374E"/>
    <w:rsid w:val="00223995"/>
    <w:rsid w:val="0023046B"/>
    <w:rsid w:val="002416EE"/>
    <w:rsid w:val="0024472A"/>
    <w:rsid w:val="00252608"/>
    <w:rsid w:val="00283575"/>
    <w:rsid w:val="00285A93"/>
    <w:rsid w:val="002B6D35"/>
    <w:rsid w:val="00315903"/>
    <w:rsid w:val="00341216"/>
    <w:rsid w:val="0035746A"/>
    <w:rsid w:val="00391834"/>
    <w:rsid w:val="00394D56"/>
    <w:rsid w:val="003B3F83"/>
    <w:rsid w:val="003C6F4C"/>
    <w:rsid w:val="003E420F"/>
    <w:rsid w:val="00405D7F"/>
    <w:rsid w:val="00413962"/>
    <w:rsid w:val="00423532"/>
    <w:rsid w:val="00433CCF"/>
    <w:rsid w:val="004343B5"/>
    <w:rsid w:val="004551B5"/>
    <w:rsid w:val="0047120B"/>
    <w:rsid w:val="00485587"/>
    <w:rsid w:val="00494DC0"/>
    <w:rsid w:val="004C5042"/>
    <w:rsid w:val="004F07AC"/>
    <w:rsid w:val="00512BD6"/>
    <w:rsid w:val="005220C2"/>
    <w:rsid w:val="00531D76"/>
    <w:rsid w:val="00564896"/>
    <w:rsid w:val="005A0816"/>
    <w:rsid w:val="005A5F6B"/>
    <w:rsid w:val="005B1C30"/>
    <w:rsid w:val="005C0B25"/>
    <w:rsid w:val="005C3B57"/>
    <w:rsid w:val="005D6320"/>
    <w:rsid w:val="00637BD7"/>
    <w:rsid w:val="006574AB"/>
    <w:rsid w:val="006753FB"/>
    <w:rsid w:val="00680637"/>
    <w:rsid w:val="0069034B"/>
    <w:rsid w:val="0069060B"/>
    <w:rsid w:val="006A61D4"/>
    <w:rsid w:val="006F2D73"/>
    <w:rsid w:val="00715D84"/>
    <w:rsid w:val="00724C86"/>
    <w:rsid w:val="00764579"/>
    <w:rsid w:val="007670D9"/>
    <w:rsid w:val="00770C24"/>
    <w:rsid w:val="00775B28"/>
    <w:rsid w:val="00776685"/>
    <w:rsid w:val="007835F0"/>
    <w:rsid w:val="00794B65"/>
    <w:rsid w:val="007A5360"/>
    <w:rsid w:val="007B550F"/>
    <w:rsid w:val="007C340F"/>
    <w:rsid w:val="007D0653"/>
    <w:rsid w:val="007F7F91"/>
    <w:rsid w:val="00804784"/>
    <w:rsid w:val="008118A9"/>
    <w:rsid w:val="00825FD4"/>
    <w:rsid w:val="00844B2E"/>
    <w:rsid w:val="00865EDD"/>
    <w:rsid w:val="008A001C"/>
    <w:rsid w:val="008A6901"/>
    <w:rsid w:val="008C6927"/>
    <w:rsid w:val="008F29C8"/>
    <w:rsid w:val="008F4689"/>
    <w:rsid w:val="008F5F0D"/>
    <w:rsid w:val="00917C1C"/>
    <w:rsid w:val="0092139F"/>
    <w:rsid w:val="009503C2"/>
    <w:rsid w:val="00972ACA"/>
    <w:rsid w:val="00981258"/>
    <w:rsid w:val="0098610F"/>
    <w:rsid w:val="00994492"/>
    <w:rsid w:val="009B1CD5"/>
    <w:rsid w:val="009B4EB6"/>
    <w:rsid w:val="009C3E6E"/>
    <w:rsid w:val="009D6520"/>
    <w:rsid w:val="009E4AE0"/>
    <w:rsid w:val="009F4A83"/>
    <w:rsid w:val="00A24E6F"/>
    <w:rsid w:val="00A25AE2"/>
    <w:rsid w:val="00A81092"/>
    <w:rsid w:val="00AC4F5D"/>
    <w:rsid w:val="00AC63D6"/>
    <w:rsid w:val="00AF7C08"/>
    <w:rsid w:val="00B22E8B"/>
    <w:rsid w:val="00B31E73"/>
    <w:rsid w:val="00B4420A"/>
    <w:rsid w:val="00B45199"/>
    <w:rsid w:val="00B457A5"/>
    <w:rsid w:val="00B55ED5"/>
    <w:rsid w:val="00B71E45"/>
    <w:rsid w:val="00B83EF7"/>
    <w:rsid w:val="00B913E0"/>
    <w:rsid w:val="00B91A52"/>
    <w:rsid w:val="00B975EC"/>
    <w:rsid w:val="00BC19A1"/>
    <w:rsid w:val="00BC6C46"/>
    <w:rsid w:val="00BD0A7C"/>
    <w:rsid w:val="00C05214"/>
    <w:rsid w:val="00C17225"/>
    <w:rsid w:val="00C3500B"/>
    <w:rsid w:val="00C374D5"/>
    <w:rsid w:val="00C65AC9"/>
    <w:rsid w:val="00C67166"/>
    <w:rsid w:val="00C76F95"/>
    <w:rsid w:val="00C85FF1"/>
    <w:rsid w:val="00CB18C9"/>
    <w:rsid w:val="00CB6BD5"/>
    <w:rsid w:val="00CD426F"/>
    <w:rsid w:val="00D4137C"/>
    <w:rsid w:val="00D52DCA"/>
    <w:rsid w:val="00D81E31"/>
    <w:rsid w:val="00D90585"/>
    <w:rsid w:val="00D94247"/>
    <w:rsid w:val="00D9750A"/>
    <w:rsid w:val="00DA5102"/>
    <w:rsid w:val="00DC72D5"/>
    <w:rsid w:val="00E06468"/>
    <w:rsid w:val="00E11448"/>
    <w:rsid w:val="00E25E32"/>
    <w:rsid w:val="00E575EF"/>
    <w:rsid w:val="00EA0690"/>
    <w:rsid w:val="00EA773C"/>
    <w:rsid w:val="00EC0CF9"/>
    <w:rsid w:val="00EC523E"/>
    <w:rsid w:val="00EC7FDA"/>
    <w:rsid w:val="00EF4F4B"/>
    <w:rsid w:val="00F16D03"/>
    <w:rsid w:val="00F564F6"/>
    <w:rsid w:val="00F573DF"/>
    <w:rsid w:val="00F72670"/>
    <w:rsid w:val="00F82E75"/>
    <w:rsid w:val="00F91700"/>
    <w:rsid w:val="00F91A77"/>
    <w:rsid w:val="00F96970"/>
    <w:rsid w:val="00FA0C2D"/>
    <w:rsid w:val="00FB2476"/>
    <w:rsid w:val="00FB2EA4"/>
    <w:rsid w:val="00FD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903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C6716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uiPriority w:val="99"/>
    <w:qFormat/>
    <w:rsid w:val="00315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590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1590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903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5">
    <w:name w:val="Body Text Indent"/>
    <w:basedOn w:val="a"/>
    <w:link w:val="a6"/>
    <w:uiPriority w:val="99"/>
    <w:unhideWhenUsed/>
    <w:rsid w:val="00315903"/>
    <w:pPr>
      <w:spacing w:after="120" w:line="240" w:lineRule="auto"/>
      <w:ind w:left="283"/>
      <w:jc w:val="center"/>
    </w:pPr>
    <w:rPr>
      <w:rFonts w:eastAsiaTheme="minorHAnsi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315903"/>
  </w:style>
  <w:style w:type="paragraph" w:styleId="21">
    <w:name w:val="Body Text 2"/>
    <w:basedOn w:val="a"/>
    <w:link w:val="22"/>
    <w:unhideWhenUsed/>
    <w:rsid w:val="00315903"/>
    <w:pPr>
      <w:spacing w:after="120" w:line="480" w:lineRule="auto"/>
    </w:pPr>
    <w:rPr>
      <w:rFonts w:ascii="Calibri" w:eastAsia="Times New Roman" w:hAnsi="Calibri" w:cs="Calibri"/>
    </w:rPr>
  </w:style>
  <w:style w:type="character" w:customStyle="1" w:styleId="22">
    <w:name w:val="Основной текст 2 Знак"/>
    <w:basedOn w:val="a0"/>
    <w:link w:val="21"/>
    <w:rsid w:val="00315903"/>
    <w:rPr>
      <w:rFonts w:ascii="Calibri" w:eastAsia="Times New Roman" w:hAnsi="Calibri" w:cs="Calibri"/>
      <w:lang w:eastAsia="ru-RU"/>
    </w:rPr>
  </w:style>
  <w:style w:type="paragraph" w:styleId="a7">
    <w:name w:val="No Spacing"/>
    <w:uiPriority w:val="1"/>
    <w:qFormat/>
    <w:rsid w:val="00AC63D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C67166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C6716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C671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C6716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page number"/>
    <w:basedOn w:val="a0"/>
    <w:rsid w:val="00C67166"/>
  </w:style>
  <w:style w:type="table" w:styleId="ab">
    <w:name w:val="Table Grid"/>
    <w:basedOn w:val="a1"/>
    <w:rsid w:val="00C35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3500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1">
    <w:name w:val="Сетка таблицы1"/>
    <w:basedOn w:val="a1"/>
    <w:next w:val="ab"/>
    <w:rsid w:val="006F2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17</Pages>
  <Words>3439</Words>
  <Characters>19604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ShulcEV</dc:creator>
  <cp:keywords/>
  <dc:description/>
  <cp:lastModifiedBy>Шадрина Виктория Владеевна</cp:lastModifiedBy>
  <cp:revision>39</cp:revision>
  <cp:lastPrinted>2015-09-15T11:04:00Z</cp:lastPrinted>
  <dcterms:created xsi:type="dcterms:W3CDTF">2016-10-17T05:26:00Z</dcterms:created>
  <dcterms:modified xsi:type="dcterms:W3CDTF">2017-10-30T05:58:00Z</dcterms:modified>
</cp:coreProperties>
</file>